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实施联合惩戒工作总结范文(必备18篇)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实施联合惩戒工作总结范文11、队伍完善。20xx年拟增加市场部客户经理8人，分区域进行业务拓展，竞聘出部长一名；并在业务量递增的前提下，拟增加专职评价师2名，以确保安全评价报告质量，严把质量关。2、加强培训。对评价部、市场部进行集中培训，使...</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w:t>
      </w:r>
    </w:p>
    <w:p>
      <w:pPr>
        <w:ind w:left="0" w:right="0" w:firstLine="560"/>
        <w:spacing w:before="450" w:after="450" w:line="312" w:lineRule="auto"/>
      </w:pPr>
      <w:r>
        <w:rPr>
          <w:rFonts w:ascii="宋体" w:hAnsi="宋体" w:eastAsia="宋体" w:cs="宋体"/>
          <w:color w:val="000"/>
          <w:sz w:val="28"/>
          <w:szCs w:val="28"/>
        </w:rPr>
        <w:t xml:space="preserve">1、队伍完善。20xx年拟增加市场部客户经理8人，分区域进行业务拓展，竞聘出部长一名；并在业务量递增的前提下，拟增加专职评价师2名，以确保安全评价报告质量，严把质量关。</w:t>
      </w:r>
    </w:p>
    <w:p>
      <w:pPr>
        <w:ind w:left="0" w:right="0" w:firstLine="560"/>
        <w:spacing w:before="450" w:after="450" w:line="312" w:lineRule="auto"/>
      </w:pPr>
      <w:r>
        <w:rPr>
          <w:rFonts w:ascii="宋体" w:hAnsi="宋体" w:eastAsia="宋体" w:cs="宋体"/>
          <w:color w:val="000"/>
          <w:sz w:val="28"/>
          <w:szCs w:val="28"/>
        </w:rPr>
        <w:t xml:space="preserve">2、加强培训。对评价部、市场部进行集中培训，使其充分掌握专业知识及销售技能，提高人员从业素质，从而形成学习型团队、竞争性团队、创新型团队。</w:t>
      </w:r>
    </w:p>
    <w:p>
      <w:pPr>
        <w:ind w:left="0" w:right="0" w:firstLine="560"/>
        <w:spacing w:before="450" w:after="450" w:line="312" w:lineRule="auto"/>
      </w:pPr>
      <w:r>
        <w:rPr>
          <w:rFonts w:ascii="宋体" w:hAnsi="宋体" w:eastAsia="宋体" w:cs="宋体"/>
          <w:color w:val="000"/>
          <w:sz w:val="28"/>
          <w:szCs w:val="28"/>
        </w:rPr>
        <w:t xml:space="preserve">3、细化制度。根据原有的各项管理制度，进一步细化人员分工，明确职责到每个人，细化提成比例、报告奖金等制度，不走形式、不走过场，形成切实可行的制度。</w:t>
      </w:r>
    </w:p>
    <w:p>
      <w:pPr>
        <w:ind w:left="0" w:right="0" w:firstLine="560"/>
        <w:spacing w:before="450" w:after="450" w:line="312" w:lineRule="auto"/>
      </w:pPr>
      <w:r>
        <w:rPr>
          <w:rFonts w:ascii="宋体" w:hAnsi="宋体" w:eastAsia="宋体" w:cs="宋体"/>
          <w:color w:val="000"/>
          <w:sz w:val="28"/>
          <w:szCs w:val="28"/>
        </w:rPr>
        <w:t xml:space="preserve">自20_年实施大规模减税降费以来，中卫市坚决贯彻^v^、^v^、区、市关于减税降费的决策部署，确保各项减税降费新、老政策落实落细落地，营商环境得到优化，助企纾困力度加大。</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实施联合惩戒工作总结范文2</w:t>
      </w:r>
    </w:p>
    <w:p>
      <w:pPr>
        <w:ind w:left="0" w:right="0" w:firstLine="560"/>
        <w:spacing w:before="450" w:after="450" w:line="312" w:lineRule="auto"/>
      </w:pPr>
      <w:r>
        <w:rPr>
          <w:rFonts w:ascii="宋体" w:hAnsi="宋体" w:eastAsia="宋体" w:cs="宋体"/>
          <w:color w:val="000"/>
          <w:sz w:val="28"/>
          <w:szCs w:val="28"/>
        </w:rPr>
        <w:t xml:space="preserve">20xx年，全县教育系统把学生诚信教育、教师师德师风和诚信机关建设作为诚信教育的重点，不断规范办学行为，优化教育发展环境，全县广大教职工和中小学生的诚信意识明显增强、道德素质明显提升。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教育系统肩负着全县3万多名师生的教育任务，教育的成败，教师的示范，师生的诚信将直接影响全县社会信用体系建设，为此，我局高度重视教育系统信用体系建设，成立了以局长为组长，分管局长任副组长，局机关股室负责人和中小学、幼儿园校（园）长为组长的的教育系统诚信建设领导小组，明确工作任务，靠实工作责任，全力加强全系统诚信建设工作。</w:t>
      </w:r>
    </w:p>
    <w:p>
      <w:pPr>
        <w:ind w:left="0" w:right="0" w:firstLine="560"/>
        <w:spacing w:before="450" w:after="450" w:line="312" w:lineRule="auto"/>
      </w:pPr>
      <w:r>
        <w:rPr>
          <w:rFonts w:ascii="宋体" w:hAnsi="宋体" w:eastAsia="宋体" w:cs="宋体"/>
          <w:color w:val="000"/>
          <w:sz w:val="28"/>
          <w:szCs w:val="28"/>
        </w:rPr>
        <w:t xml:space="preserve">&gt;二、积极宣传引导</w:t>
      </w:r>
    </w:p>
    <w:p>
      <w:pPr>
        <w:ind w:left="0" w:right="0" w:firstLine="560"/>
        <w:spacing w:before="450" w:after="450" w:line="312" w:lineRule="auto"/>
      </w:pPr>
      <w:r>
        <w:rPr>
          <w:rFonts w:ascii="宋体" w:hAnsi="宋体" w:eastAsia="宋体" w:cs="宋体"/>
          <w:color w:val="000"/>
          <w:sz w:val="28"/>
          <w:szCs w:val="28"/>
        </w:rPr>
        <w:t xml:space="preserve">我局根据教育点多面广的特点，因地制宜，积极开展诚信教育的宜传工作。</w:t>
      </w:r>
    </w:p>
    <w:p>
      <w:pPr>
        <w:ind w:left="0" w:right="0" w:firstLine="560"/>
        <w:spacing w:before="450" w:after="450" w:line="312" w:lineRule="auto"/>
      </w:pPr>
      <w:r>
        <w:rPr>
          <w:rFonts w:ascii="宋体" w:hAnsi="宋体" w:eastAsia="宋体" w:cs="宋体"/>
          <w:color w:val="000"/>
          <w:sz w:val="28"/>
          <w:szCs w:val="28"/>
        </w:rPr>
        <w:t xml:space="preserve">一是从机关做起，结合“干部作风改进年”以及创先争优活动，以建设规范、高效服务的“诚信机关”为目标，进一步改进和完善机关工作作风，减少办事环节，实行首问负责制、服务承诺制和限时办结制，提高现场办结率；以方便师生群众、服务社会为原则，采取设立政务公开栏等灵活多样的形式，真实完整地公布政务公开的内容，进一步提高办事和决策的透明度。</w:t>
      </w:r>
    </w:p>
    <w:p>
      <w:pPr>
        <w:ind w:left="0" w:right="0" w:firstLine="560"/>
        <w:spacing w:before="450" w:after="450" w:line="312" w:lineRule="auto"/>
      </w:pPr>
      <w:r>
        <w:rPr>
          <w:rFonts w:ascii="宋体" w:hAnsi="宋体" w:eastAsia="宋体" w:cs="宋体"/>
          <w:color w:val="000"/>
          <w:sz w:val="28"/>
          <w:szCs w:val="28"/>
        </w:rPr>
        <w:t xml:space="preserve">二是通过召开校长会、教职工会，积极向教职工传达社会信用体系建设的相关文件和会议精神，各学校利用校会、班会、板报等形式向学生开展宣传工作，并将社会信用体系建设与养成教育、法制教育和心理健康教育有机的结合，做到了诚信教育进校园、进课堂。</w:t>
      </w:r>
    </w:p>
    <w:p>
      <w:pPr>
        <w:ind w:left="0" w:right="0" w:firstLine="560"/>
        <w:spacing w:before="450" w:after="450" w:line="312" w:lineRule="auto"/>
      </w:pPr>
      <w:r>
        <w:rPr>
          <w:rFonts w:ascii="宋体" w:hAnsi="宋体" w:eastAsia="宋体" w:cs="宋体"/>
          <w:color w:val="000"/>
          <w:sz w:val="28"/>
          <w:szCs w:val="28"/>
        </w:rPr>
        <w:t xml:space="preserve">&gt;三、加强诚信教育</w:t>
      </w:r>
    </w:p>
    <w:p>
      <w:pPr>
        <w:ind w:left="0" w:right="0" w:firstLine="560"/>
        <w:spacing w:before="450" w:after="450" w:line="312" w:lineRule="auto"/>
      </w:pPr>
      <w:r>
        <w:rPr>
          <w:rFonts w:ascii="宋体" w:hAnsi="宋体" w:eastAsia="宋体" w:cs="宋体"/>
          <w:color w:val="000"/>
          <w:sz w:val="28"/>
          <w:szCs w:val="28"/>
        </w:rPr>
        <w:t xml:space="preserve">一是加强学校管理。各学校以“服务学生、服务教师、服务家长”为宗旨，坚持科学的办学理念，保证了教育公平；坚持民主治校，关心师生生活，诚恳听取师生员工及社会各界对学校工作的意见和建议；规范招生考试，认真贯彻落实义务教育阶段学生阳光招生政策和均衡编班政策，新生入学，坚持做到招生政策、招生计划、划片范围、报名条件、招生程序、录取结果、教师配备、编班情况“八公开”，接受社会的监督；规范收费行为，坚决治理教育乱收费、乱办班补课、乱征订教辅资料等热点问题；</w:t>
      </w:r>
    </w:p>
    <w:p>
      <w:pPr>
        <w:ind w:left="0" w:right="0" w:firstLine="560"/>
        <w:spacing w:before="450" w:after="450" w:line="312" w:lineRule="auto"/>
      </w:pPr>
      <w:r>
        <w:rPr>
          <w:rFonts w:ascii="宋体" w:hAnsi="宋体" w:eastAsia="宋体" w:cs="宋体"/>
          <w:color w:val="000"/>
          <w:sz w:val="28"/>
          <w:szCs w:val="28"/>
        </w:rPr>
        <w:t xml:space="preserve">学校评先选优、职称评聘、绩效考核、工资发放、校务公开等工作中坚持民主、公平、公正、公开。</w:t>
      </w:r>
    </w:p>
    <w:p>
      <w:pPr>
        <w:ind w:left="0" w:right="0" w:firstLine="560"/>
        <w:spacing w:before="450" w:after="450" w:line="312" w:lineRule="auto"/>
      </w:pPr>
      <w:r>
        <w:rPr>
          <w:rFonts w:ascii="宋体" w:hAnsi="宋体" w:eastAsia="宋体" w:cs="宋体"/>
          <w:color w:val="000"/>
          <w:sz w:val="28"/>
          <w:szCs w:val="28"/>
        </w:rPr>
        <w:t xml:space="preserve">二是加强师德教育。坚持以“四有”好老师为目标，选聘师德师风监督员6名，对学校规范办学行为、教职工职业道德进行监督，并通过电话、邮箱、微信、网站留言等方式拓宽监督管理渠道。同时，严格落实师德年度考核制度，为在校每一位教师建立了师德个人档案，把日常监督考核结果记入教师个人师德档案，作为教师个人评优评优、晋级等依据，形成了学校、教师、家长、学生、社会“五位一体”的师德师风日常监管体系。积极开展师德师风主题教育活动，组织全县教育系统全员教师积极学习教育法律法规、师德标准。今年教师节期间，县上对15名师德标兵进行了表彰奖励。</w:t>
      </w:r>
    </w:p>
    <w:p>
      <w:pPr>
        <w:ind w:left="0" w:right="0" w:firstLine="560"/>
        <w:spacing w:before="450" w:after="450" w:line="312" w:lineRule="auto"/>
      </w:pPr>
      <w:r>
        <w:rPr>
          <w:rFonts w:ascii="宋体" w:hAnsi="宋体" w:eastAsia="宋体" w:cs="宋体"/>
          <w:color w:val="000"/>
          <w:sz w:val="28"/>
          <w:szCs w:val="28"/>
        </w:rPr>
        <w:t xml:space="preserve">三是加强学生教育。坚持以社会主义核心价值观为引领，通过班会、晨会、国旗下演讲等途径，组织学生开展以《中小学生日常行为规范》为标准的承诺活动，要求学生做到：诚实守信，言行一致，知错就改，有责任心，孝敬父母，尊敬师长，礼貌待人；勤俭朴素，不吃零食，不乱花钱，不穿奇装异服，不进网吧等。积极开展了征文、演讲、诵读、表演、书画大赛等形式多样的诚信教育活动。部分学校在期中期末考试时，采取无人监考、流动监考等不同方式，对学生诚信应考进行了实践检验，以考风考纪的好坏来检验诚信教育的成效。</w:t>
      </w:r>
    </w:p>
    <w:p>
      <w:pPr>
        <w:ind w:left="0" w:right="0" w:firstLine="560"/>
        <w:spacing w:before="450" w:after="450" w:line="312" w:lineRule="auto"/>
      </w:pPr>
      <w:r>
        <w:rPr>
          <w:rFonts w:ascii="宋体" w:hAnsi="宋体" w:eastAsia="宋体" w:cs="宋体"/>
          <w:color w:val="000"/>
          <w:sz w:val="28"/>
          <w:szCs w:val="28"/>
        </w:rPr>
        <w:t xml:space="preserve">“人无信不可，民无信不立，国无信不威”。虽然我们在社会信用体系建设方面取得了一定成绩，但在教育环境改善、师德师风建设、学生综合素质评价等方面还存在一定问题，今后，我们将按照省、市、县要求，同心协力，扎实工作，进一步加快全系统社会信用体系建设，为全县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实施联合惩戒工作总结范文3</w:t>
      </w:r>
    </w:p>
    <w:p>
      <w:pPr>
        <w:ind w:left="0" w:right="0" w:firstLine="560"/>
        <w:spacing w:before="450" w:after="450" w:line="312" w:lineRule="auto"/>
      </w:pPr>
      <w:r>
        <w:rPr>
          <w:rFonts w:ascii="宋体" w:hAnsi="宋体" w:eastAsia="宋体" w:cs="宋体"/>
          <w:color w:val="000"/>
          <w:sz w:val="28"/>
          <w:szCs w:val="28"/>
        </w:rPr>
        <w:t xml:space="preserve">社会信用体系涉及经济发展、城市建设、社会管理的方方面面，其建设工作需要各类主体的共同努力。20xx年，本市建立社会信用体系建设联席会议**。20xx年，成立市征信管理办公室并将其设在原市信息委，联席会议更名为社会诚信体系建设联席会议。20xx年，市*调整联席会议组**员，联席会议办公室设在市征信办。同时，各区县也建立了相应的**推进机制。20xx年机构**时，明确市征信办设在市经济信息化委。20xx年6月，市*再次调整联席会议组**员，并恢复社会信用体系建设联席会议的原名，联席会议办公室设在市征信办。目前，两位副*任联席会议总召集人，两位市*副秘书长任联席会议召集人，联席会议成员单位包括**和市*职能部门、市高院、市*、**驻沪机构、区县*等，共68家。</w:t>
      </w:r>
    </w:p>
    <w:p>
      <w:pPr>
        <w:ind w:left="0" w:right="0" w:firstLine="560"/>
        <w:spacing w:before="450" w:after="450" w:line="312" w:lineRule="auto"/>
      </w:pPr>
      <w:r>
        <w:rPr>
          <w:rFonts w:ascii="宋体" w:hAnsi="宋体" w:eastAsia="宋体" w:cs="宋体"/>
          <w:color w:val="000"/>
          <w:sz w:val="28"/>
          <w:szCs w:val="28"/>
        </w:rPr>
        <w:t xml:space="preserve">在推进社会信用体系建设工作中，本市一贯注重顶层设计。20xx年至今，本市先后印发了两部意见、一部五年规划和三部三年行动计划，联席会议每年印发工作要点。20xx年，根据**要求，市***市经济信息化委和各有关单位开展了上海社会信用体系新一轮发展调研，形成了总体运行框架总报告和29个子报告。在广泛听取市**、市*和社会各界意见建议的基础上，**、市*印发了《意见》，明确了指导思想、推进原则、发展目标、主要任务和保障措施;市*印发了《三年行动计划》，在五个方面提出了47项具体举措，共涉及40个委办局、17个区县，并聚焦建设市场、交通运输、安全生产、食品安全、药品安全、产品质量、工商管理、环境保护、民政管理、*采购、*诚信与***诚信等12个重点领域的信用建设，强化奖惩，着力解决现实紧迫需求。《意见》和《三年行动计划》作为新一轮社会信用体系建设的重要顶层设计，确立了本市社会信用体系建设的新一轮发展运行框架。20xx年8月29日，本市召开推进社会信用体系建设工作会议，市四套**主要**出席，会议进一步**了思想，全面启动了新一轮社会信用体系建设工作。</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实施联合惩戒工作总结范文4</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依据县成长和革新局《关于做好信用体系扶植稽核工作的看护》文件精神，我局高度看重，全面梳理总结，结合20xx年工作，现将相关环境申报如下：</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实施联合惩戒工作总结范文5</w:t>
      </w:r>
    </w:p>
    <w:p>
      <w:pPr>
        <w:ind w:left="0" w:right="0" w:firstLine="560"/>
        <w:spacing w:before="450" w:after="450" w:line="312" w:lineRule="auto"/>
      </w:pPr>
      <w:r>
        <w:rPr>
          <w:rFonts w:ascii="宋体" w:hAnsi="宋体" w:eastAsia="宋体" w:cs="宋体"/>
          <w:color w:val="000"/>
          <w:sz w:val="28"/>
          <w:szCs w:val="28"/>
        </w:rPr>
        <w:t xml:space="preserve">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实施联合惩戒工作总结范文6</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作为主要教育内容。一是积极开展党风廉政学习教育活动，结合“两学一做”学习教育常态化制度化活动，制定学习计划，组织党员干部有计划地学习《中国^v^章程》《中国^v^廉政自律准则》《中国^v^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实施联合惩戒工作总结范文7</w:t>
      </w:r>
    </w:p>
    <w:p>
      <w:pPr>
        <w:ind w:left="0" w:right="0" w:firstLine="560"/>
        <w:spacing w:before="450" w:after="450" w:line="312" w:lineRule="auto"/>
      </w:pPr>
      <w:r>
        <w:rPr>
          <w:rFonts w:ascii="宋体" w:hAnsi="宋体" w:eastAsia="宋体" w:cs="宋体"/>
          <w:color w:val="000"/>
          <w:sz w:val="28"/>
          <w:szCs w:val="28"/>
        </w:rPr>
        <w:t xml:space="preserve">1、新建、续建农贸市场情况。续建的土山寺农贸市场，由于前期漏办了该项目的财评 手续，致使第一批拨付项目建设资金迟迟未能到位。新建的乔家湖农贸市场由于审批较晚， 目前该项目只进展到环评、稳评阶段（项目设计本已送到规划局）。民祥园二楼小餐饮开业 在即，装修的消防验收不合格。</w:t>
      </w:r>
    </w:p>
    <w:p>
      <w:pPr>
        <w:ind w:left="0" w:right="0" w:firstLine="560"/>
        <w:spacing w:before="450" w:after="450" w:line="312" w:lineRule="auto"/>
      </w:pPr>
      <w:r>
        <w:rPr>
          <w:rFonts w:ascii="宋体" w:hAnsi="宋体" w:eastAsia="宋体" w:cs="宋体"/>
          <w:color w:val="000"/>
          <w:sz w:val="28"/>
          <w:szCs w:val="28"/>
        </w:rPr>
        <w:t xml:space="preserve">2、改建提升农贸市场情况。袁桥农贸市场、瑞丰农贸市场、东苑农贸市场是我区三个 老旧市场，也是人流量较大服务居民较多的农贸市场。不同程度的存在脏乱现象。袁桥市场 是半露天市场，阴雨天就是一身水一脚泥。特别是瑞丰农贸市场产权还不明晰，有一定的安 全隐患。其他农贸市场有时存在车辆入市及卫生保持不好等问题。</w:t>
      </w:r>
    </w:p>
    <w:p>
      <w:pPr>
        <w:ind w:left="0" w:right="0" w:firstLine="560"/>
        <w:spacing w:before="450" w:after="450" w:line="312" w:lineRule="auto"/>
      </w:pPr>
      <w:r>
        <w:rPr>
          <w:rFonts w:ascii="宋体" w:hAnsi="宋体" w:eastAsia="宋体" w:cs="宋体"/>
          <w:color w:val="000"/>
          <w:sz w:val="28"/>
          <w:szCs w:val="28"/>
        </w:rPr>
        <w:t xml:space="preserve">3、管理公司管理工作有待提升。有些管理公司管理水平差、管理不到位、责任心不够。</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实施联合惩戒工作总结范文8</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实施联合惩戒工作总结范文9</w:t>
      </w:r>
    </w:p>
    <w:p>
      <w:pPr>
        <w:ind w:left="0" w:right="0" w:firstLine="560"/>
        <w:spacing w:before="450" w:after="450" w:line="312" w:lineRule="auto"/>
      </w:pPr>
      <w:r>
        <w:rPr>
          <w:rFonts w:ascii="宋体" w:hAnsi="宋体" w:eastAsia="宋体" w:cs="宋体"/>
          <w:color w:val="000"/>
          <w:sz w:val="28"/>
          <w:szCs w:val="28"/>
        </w:rPr>
        <w:t xml:space="preserve">二、落实主体责任，切实做好疫情防控检查工作。对辖区内食品生产，特别是水产品生产、存储单位进行检查，确保有进口冷链食品的及时上报，严格按照山东冷链工作要求做到信息及时上报，人员应检尽检。充分发挥药店的哨点作用，做好“四类”药品和购药人员的信息登记。</w:t>
      </w:r>
    </w:p>
    <w:p>
      <w:pPr>
        <w:ind w:left="0" w:right="0" w:firstLine="560"/>
        <w:spacing w:before="450" w:after="450" w:line="312" w:lineRule="auto"/>
      </w:pPr>
      <w:r>
        <w:rPr>
          <w:rFonts w:ascii="宋体" w:hAnsi="宋体" w:eastAsia="宋体" w:cs="宋体"/>
          <w:color w:val="000"/>
          <w:sz w:val="28"/>
          <w:szCs w:val="28"/>
        </w:rPr>
        <w:t xml:space="preserve">三、食品安全方面。20_年度要对辖区内的食品生产经营单位、餐饮单位进行全面排查。将集贸市场、水产品加工企业、小作坊、集中供餐单位等作为重点检查场所，将生产企业内的加工条件、关键控制点，集中供餐单位的进货来源、餐饮具消毒、从业人员的健康证明，流通单位的索证索票、明码标价等工作作为重点检查内容，对涉及食品安全各业态进行按计划严格检查、不定期抽查。</w:t>
      </w:r>
    </w:p>
    <w:p>
      <w:pPr>
        <w:ind w:left="0" w:right="0" w:firstLine="560"/>
        <w:spacing w:before="450" w:after="450" w:line="312" w:lineRule="auto"/>
      </w:pPr>
      <w:r>
        <w:rPr>
          <w:rFonts w:ascii="宋体" w:hAnsi="宋体" w:eastAsia="宋体" w:cs="宋体"/>
          <w:color w:val="000"/>
          <w:sz w:val="28"/>
          <w:szCs w:val="28"/>
        </w:rPr>
        <w:t xml:space="preserve">四、案件查办工作。根据下一年度的日常检查和抽检情况，严格按照法律规定进行相关案件的办理工作。</w:t>
      </w:r>
    </w:p>
    <w:p>
      <w:pPr>
        <w:ind w:left="0" w:right="0" w:firstLine="560"/>
        <w:spacing w:before="450" w:after="450" w:line="312" w:lineRule="auto"/>
      </w:pPr>
      <w:r>
        <w:rPr>
          <w:rFonts w:ascii="宋体" w:hAnsi="宋体" w:eastAsia="宋体" w:cs="宋体"/>
          <w:color w:val="000"/>
          <w:sz w:val="28"/>
          <w:szCs w:val="28"/>
        </w:rPr>
        <w:t xml:space="preserve">五、督促辖区业户做好20_年度业户年报工作。</w:t>
      </w:r>
    </w:p>
    <w:p>
      <w:pPr>
        <w:ind w:left="0" w:right="0" w:firstLine="560"/>
        <w:spacing w:before="450" w:after="450" w:line="312" w:lineRule="auto"/>
      </w:pPr>
      <w:r>
        <w:rPr>
          <w:rFonts w:ascii="宋体" w:hAnsi="宋体" w:eastAsia="宋体" w:cs="宋体"/>
          <w:color w:val="000"/>
          <w:sz w:val="28"/>
          <w:szCs w:val="28"/>
        </w:rPr>
        <w:t xml:space="preserve">以上工作汇报完毕。</w:t>
      </w:r>
    </w:p>
    <w:p>
      <w:pPr>
        <w:ind w:left="0" w:right="0" w:firstLine="560"/>
        <w:spacing w:before="450" w:after="450" w:line="312" w:lineRule="auto"/>
      </w:pPr>
      <w:r>
        <w:rPr>
          <w:rFonts w:ascii="宋体" w:hAnsi="宋体" w:eastAsia="宋体" w:cs="宋体"/>
          <w:color w:val="000"/>
          <w:sz w:val="28"/>
          <w:szCs w:val="28"/>
        </w:rPr>
        <w:t xml:space="preserve">海南省积极贯彻落实有关手续费降费让利、服务实体经济的工作部署，组织银行和支付机构全面实施支付手续费降费政策。</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实施联合惩戒工作总结范文10</w:t>
      </w:r>
    </w:p>
    <w:p>
      <w:pPr>
        <w:ind w:left="0" w:right="0" w:firstLine="560"/>
        <w:spacing w:before="450" w:after="450" w:line="312" w:lineRule="auto"/>
      </w:pPr>
      <w:r>
        <w:rPr>
          <w:rFonts w:ascii="宋体" w:hAnsi="宋体" w:eastAsia="宋体" w:cs="宋体"/>
          <w:color w:val="000"/>
          <w:sz w:val="28"/>
          <w:szCs w:val="28"/>
        </w:rPr>
        <w:t xml:space="preserve">人是内控体系建设的第一道关口，制度要靠人来执行，人的思想素质提高了，内控难题可以说就迎刃而解了。因此，我们要以“人本主义”作为构建内部控制机制的信条，营造良好的内控管理文化氛围。一是注重强化对干部职工的教育培训和引导。经常组织全体员工认真学习有关法律法规，帮助他们克服在内部管理和内控机制建设中存在的各种模糊认识，纠正那种“内控就是制度汇总”的片面认识，明确内控机制建设的指导思想以及在当前形势下加强内控建设的重要性、必要性和紧迫性。二是进一步加强对领导干部的管理。一个基层信用社负责人对内控机制的认识程度往往决定了该社的内部控制制度实施的有效性，对内控制度决不能出现“说起来重要，做起来次要，忙起来不要”的现象。因此，要端正基层管理者的思想认识，解决把重视建立规章制度，轻视落实规章制度的问题作为内控建设的一项重要工作来抓，增强基层负责人的内控意识和依法合规经营意识。三是注重加强对员工的思想政治教育。在教育内容上，以“荣辱观”教育立其志，以“三观”（世界观、人生观、价值观）教育固其本，以“三德”（职业道德、社会公德、家庭道德）教育引其行，通过思想政治教育努力增强全体员工爱岗敬业意识和遵章守纪意识。四是因材而用，合理岗位组合。在实际工作中，严格重要岗位人员的选拔标准和程序，把好用人关，坚持按照员工的素质高低、能力大小、性格特点等将其安排到合适的岗位上，使之与内部控制的要求相适应。</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我县共计50个部门壹佰多个行政企事业单位，涉及到收费单位63个，根据《20xx年政府收支分类科目》的收费项结合</w:t>
      </w:r>
    </w:p>
    <w:p>
      <w:pPr>
        <w:ind w:left="0" w:right="0" w:firstLine="560"/>
        <w:spacing w:before="450" w:after="450" w:line="312" w:lineRule="auto"/>
      </w:pPr>
      <w:r>
        <w:rPr>
          <w:rFonts w:ascii="宋体" w:hAnsi="宋体" w:eastAsia="宋体" w:cs="宋体"/>
          <w:color w:val="000"/>
          <w:sz w:val="28"/>
          <w:szCs w:val="28"/>
        </w:rPr>
        <w:t xml:space="preserve">（二）取消、停征、免征收费项目情况。</w:t>
      </w:r>
    </w:p>
    <w:p>
      <w:pPr>
        <w:ind w:left="0" w:right="0" w:firstLine="560"/>
        <w:spacing w:before="450" w:after="450" w:line="312" w:lineRule="auto"/>
      </w:pPr>
      <w:r>
        <w:rPr>
          <w:rFonts w:ascii="宋体" w:hAnsi="宋体" w:eastAsia="宋体" w:cs="宋体"/>
          <w:color w:val="000"/>
          <w:sz w:val="28"/>
          <w:szCs w:val="28"/>
        </w:rPr>
        <w:t xml:space="preserve">我县认真按照文件规定和要求，对本县涉企行政事性收费和政府性基金开展了全面自查工作，重点检查贯彻落实国家近年来，尤其是20xx年以来降费减负政策的落实情况，是否存在继续收取国家已明令取消、停征、免征各项行政事业性收费及政府性基金，以及未按规定降低收费标准仍然按原标准收取行政事业性收费和政府性基金的情况。如按文件要求已免收中小学基础建设设施配套费等。</w:t>
      </w:r>
    </w:p>
    <w:p>
      <w:pPr>
        <w:ind w:left="0" w:right="0" w:firstLine="560"/>
        <w:spacing w:before="450" w:after="450" w:line="312" w:lineRule="auto"/>
      </w:pPr>
      <w:r>
        <w:rPr>
          <w:rFonts w:ascii="宋体" w:hAnsi="宋体" w:eastAsia="宋体" w:cs="宋体"/>
          <w:color w:val="000"/>
          <w:sz w:val="28"/>
          <w:szCs w:val="28"/>
        </w:rPr>
        <w:t xml:space="preserve">1.行政事业性收费清理情况。目前，我县涉企行政事业性收费、政府性基金收费共有国土、住房城乡建设、水利、法院等20个部门，自20xx年以来，全县执行取消或停征和降低的行政事业性收费47项，其中：取消的行政事业性收费17项，包括环境监测服务费，房屋转让手续费等。停征的行政事业性收费19项，包括首次申领居民身份证工本费，依申请提供政府公开信息收费等。降低行政事业性收费11项，包括公民出入境证件费、机动车行驶证工本费等。</w:t>
      </w:r>
    </w:p>
    <w:p>
      <w:pPr>
        <w:ind w:left="0" w:right="0" w:firstLine="560"/>
        <w:spacing w:before="450" w:after="450" w:line="312" w:lineRule="auto"/>
      </w:pPr>
      <w:r>
        <w:rPr>
          <w:rFonts w:ascii="宋体" w:hAnsi="宋体" w:eastAsia="宋体" w:cs="宋体"/>
          <w:color w:val="000"/>
          <w:sz w:val="28"/>
          <w:szCs w:val="28"/>
        </w:rPr>
        <w:t xml:space="preserve">2、政府性基金清理情况。取消或暂停和降低、调整的政府性基金7项，其中：取消和暂停的政府性基金3项，包括新型墙体材料专项基金等，降低3项，包括教育费附加、地方教育费附加等。调整1项，上调了残疾人就业保障金。</w:t>
      </w:r>
    </w:p>
    <w:p>
      <w:pPr>
        <w:ind w:left="0" w:right="0" w:firstLine="560"/>
        <w:spacing w:before="450" w:after="450" w:line="312" w:lineRule="auto"/>
      </w:pPr>
      <w:r>
        <w:rPr>
          <w:rFonts w:ascii="宋体" w:hAnsi="宋体" w:eastAsia="宋体" w:cs="宋体"/>
          <w:color w:val="000"/>
          <w:sz w:val="28"/>
          <w:szCs w:val="28"/>
        </w:rPr>
        <w:t xml:space="preserve">（三）取得工作成效。</w:t>
      </w:r>
    </w:p>
    <w:p>
      <w:pPr>
        <w:ind w:left="0" w:right="0" w:firstLine="560"/>
        <w:spacing w:before="450" w:after="450" w:line="312" w:lineRule="auto"/>
      </w:pPr>
      <w:r>
        <w:rPr>
          <w:rFonts w:ascii="宋体" w:hAnsi="宋体" w:eastAsia="宋体" w:cs="宋体"/>
          <w:color w:val="000"/>
          <w:sz w:val="28"/>
          <w:szCs w:val="28"/>
        </w:rPr>
        <w:t xml:space="preserve">一是通过本次检查，我县各执收单位都能够严格执行政策收费管理的规定，落实国家、区、市取消的收费项目或降低收费标准的政策，没有不执行降低收费标准及其他应减免优惠政策情况。收费过程中无乱收费现象，该取消的项目坚决取消，该减免的坚决减免，优惠政策落实到位。未出现超标准、超范围征收、改变收费主体等乱收费行为；不存在其他违规收费行为、增加企业负担问题。</w:t>
      </w:r>
    </w:p>
    <w:p>
      <w:pPr>
        <w:ind w:left="0" w:right="0" w:firstLine="560"/>
        <w:spacing w:before="450" w:after="450" w:line="312" w:lineRule="auto"/>
      </w:pPr>
      <w:r>
        <w:rPr>
          <w:rFonts w:ascii="宋体" w:hAnsi="宋体" w:eastAsia="宋体" w:cs="宋体"/>
          <w:color w:val="000"/>
          <w:sz w:val="28"/>
          <w:szCs w:val="28"/>
        </w:rPr>
        <w:t xml:space="preserve">二是通过这次在全县范围内开展涉企行政事业性收费自查自纠专项工作，确保了国家和区级降费政策的坚决落实到位，规范了各收费单位的收费行为，优化了市场环境，为我县经济发展创造良好的外部环境。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省城市规划工作座谈会的参会人员有：_规划司副司长张勤，省建设厅厅长杨焕彩、副厅长昝龙亮、纪检组长丛吉东，省检查院反贪局副局长季新华，以及全省17个地市的规划局局长、城市管理行政执法局分管局长、县级市的规划局局长等九十余人。</w:t>
      </w:r>
    </w:p>
    <w:p>
      <w:pPr>
        <w:ind w:left="0" w:right="0" w:firstLine="560"/>
        <w:spacing w:before="450" w:after="450" w:line="312" w:lineRule="auto"/>
      </w:pPr>
      <w:r>
        <w:rPr>
          <w:rFonts w:ascii="宋体" w:hAnsi="宋体" w:eastAsia="宋体" w:cs="宋体"/>
          <w:color w:val="000"/>
          <w:sz w:val="28"/>
          <w:szCs w:val="28"/>
        </w:rPr>
        <w:t xml:space="preserve">会议由建设厅副厅长昝龙亮主持。会议先后由省建设厅杨焕彩厅长做了工作报告；省建设厅党组成员、纪检组长丛吉东同志宣读了表彰全省城市规划先进集体、先进个人的通报；临沂市市委书记、市_会主任李群作了会议致词；国家_规划司副司长张勤作了重要讲话；省检查院反贪局季新华副局长通报了近几年职务犯罪情况和预防机制的建设。参观了临沂市城市规划建设管理成就。临沂市规划局、临沂市行政执法局等在大会上作了发言交流。</w:t>
      </w:r>
    </w:p>
    <w:p>
      <w:pPr>
        <w:ind w:left="0" w:right="0" w:firstLine="560"/>
        <w:spacing w:before="450" w:after="450" w:line="312" w:lineRule="auto"/>
      </w:pPr>
      <w:r>
        <w:rPr>
          <w:rFonts w:ascii="宋体" w:hAnsi="宋体" w:eastAsia="宋体" w:cs="宋体"/>
          <w:color w:val="000"/>
          <w:sz w:val="28"/>
          <w:szCs w:val="28"/>
        </w:rPr>
        <w:t xml:space="preserve">二、大会的主要内容</w:t>
      </w:r>
    </w:p>
    <w:p>
      <w:pPr>
        <w:ind w:left="0" w:right="0" w:firstLine="560"/>
        <w:spacing w:before="450" w:after="450" w:line="312" w:lineRule="auto"/>
      </w:pPr>
      <w:r>
        <w:rPr>
          <w:rFonts w:ascii="宋体" w:hAnsi="宋体" w:eastAsia="宋体" w:cs="宋体"/>
          <w:color w:val="000"/>
          <w:sz w:val="28"/>
          <w:szCs w:val="28"/>
        </w:rPr>
        <w:t xml:space="preserve">这次全省城市规划工作座谈会主要是总结近年来的城市规划工作，研究确定下一步的工作任务，同时交流和推广各地城市规划改革的典型经验，表彰一批全省城市规划先进集体、先进个人。会议和城市管理行政执法相关的内容主要以下几个方面：</w:t>
      </w:r>
    </w:p>
    <w:p>
      <w:pPr>
        <w:ind w:left="0" w:right="0" w:firstLine="560"/>
        <w:spacing w:before="450" w:after="450" w:line="312" w:lineRule="auto"/>
      </w:pPr>
      <w:r>
        <w:rPr>
          <w:rFonts w:ascii="宋体" w:hAnsi="宋体" w:eastAsia="宋体" w:cs="宋体"/>
          <w:color w:val="000"/>
          <w:sz w:val="28"/>
          <w:szCs w:val="28"/>
        </w:rPr>
        <w:t xml:space="preserve">1、省建设厅厅长杨焕彩同志在全省城市规划工作座谈会上的讲话中提出当前城市规划工作存在规划执法执行难、阻力大的问题。对于违法建设，执法部门查处困难多，拆除难度大，社会反映比较强烈。原因主要有三：一是由于违法建设能给业主带来巨大的经济效益，受利益驱动，被查处的单位或个人经常动用各种社会关系意图阻挠规划执法；二是规划部门和城管执法部门都没有对违法建设强行拆除的强制执行权，需申请法院强制执行，程序复杂，时间长，耽误处理时机；三是执法部门往往以罚代替拆除。</w:t>
      </w:r>
    </w:p>
    <w:p>
      <w:pPr>
        <w:ind w:left="0" w:right="0" w:firstLine="560"/>
        <w:spacing w:before="450" w:after="450" w:line="312" w:lineRule="auto"/>
      </w:pPr>
      <w:r>
        <w:rPr>
          <w:rFonts w:ascii="宋体" w:hAnsi="宋体" w:eastAsia="宋体" w:cs="宋体"/>
          <w:color w:val="000"/>
          <w:sz w:val="28"/>
          <w:szCs w:val="28"/>
        </w:rPr>
        <w:t xml:space="preserve">针对规划执法中出现的问题，杨焕彩厅长提出了“加强规划执法，打击和遏制违法建设”的要求，指出：违法建设损害公共利益，影响城市长远发展，必须严厉打击和遏制。要建立规划执法的协调联动机制，对于规划违法案件的查处，违法用地和违法建设的认定由规划部门，认定后的处罚由城管执法部门执行。规划部门和城管执法部门要密切协作，学习临沂等城市的经验，抓紧建立协调联动机制。城市规划部门研究项目审批时，城管执法部门要参加会议，规划部门核发规划许可证件应抄送城管执法部门，使有关城管执法人员了解规划审批情况，及时发现违反规划的行为；规划部门要加强规划批后管理，规划部门和城管执法部门发现违反规划的行为后，应及时相互通报情况。对于提请强制执行的规划违法案件，城管执法部门要与法院主动沟通，靠上做工作，以便法院及时受理，及时立案，及时执行。具体的协作方式，各地可以根据实际情况进行积极探索，总的原则是促进规划执法合法、准确、及时。要突出规划执法重点，进行动态监控，同时加强执法巡查，及时发现和查处违法用地、违法建设行为，变事后查处为事前监督。</w:t>
      </w:r>
    </w:p>
    <w:p>
      <w:pPr>
        <w:ind w:left="0" w:right="0" w:firstLine="560"/>
        <w:spacing w:before="450" w:after="450" w:line="312" w:lineRule="auto"/>
      </w:pPr>
      <w:r>
        <w:rPr>
          <w:rFonts w:ascii="宋体" w:hAnsi="宋体" w:eastAsia="宋体" w:cs="宋体"/>
          <w:color w:val="000"/>
          <w:sz w:val="28"/>
          <w:szCs w:val="28"/>
        </w:rPr>
        <w:t xml:space="preserve">2、临沂市城市管理行政执法局关于“提高执法效能，强化规划执法，努力开创城管执法工作新局面”的发言。</w:t>
      </w:r>
    </w:p>
    <w:p>
      <w:pPr>
        <w:ind w:left="0" w:right="0" w:firstLine="560"/>
        <w:spacing w:before="450" w:after="450" w:line="312" w:lineRule="auto"/>
      </w:pPr>
      <w:r>
        <w:rPr>
          <w:rFonts w:ascii="宋体" w:hAnsi="宋体" w:eastAsia="宋体" w:cs="宋体"/>
          <w:color w:val="000"/>
          <w:sz w:val="28"/>
          <w:szCs w:val="28"/>
        </w:rPr>
        <w:t xml:space="preserve">发言详细地介绍了临沂市行政执法局的基本情况、行政执法工作思路以及开展城市规划执法的具体工作方法等。其中，建立四个运行机制，即：初步建立科学有效的城管执法运行机制，建立有效的监督约束和竞争激励机制，建立比较有力的执法保障和协作联动机制，四是实施大宣传工作机制；以及在城市规划执法工作中，与规划部门密切配合，规范协作联动，完善协作机制，加大规划执法力度，严肃查处违法建设行为等内容值得我们大力借鉴。</w:t>
      </w:r>
    </w:p>
    <w:p>
      <w:pPr>
        <w:ind w:left="0" w:right="0" w:firstLine="560"/>
        <w:spacing w:before="450" w:after="450" w:line="312" w:lineRule="auto"/>
      </w:pPr>
      <w:r>
        <w:rPr>
          <w:rFonts w:ascii="宋体" w:hAnsi="宋体" w:eastAsia="宋体" w:cs="宋体"/>
          <w:color w:val="000"/>
          <w:sz w:val="28"/>
          <w:szCs w:val="28"/>
        </w:rPr>
        <w:t xml:space="preserve">3、其他发言交流内容。</w:t>
      </w:r>
    </w:p>
    <w:p>
      <w:pPr>
        <w:ind w:left="0" w:right="0" w:firstLine="560"/>
        <w:spacing w:before="450" w:after="450" w:line="312" w:lineRule="auto"/>
      </w:pPr>
      <w:r>
        <w:rPr>
          <w:rFonts w:ascii="宋体" w:hAnsi="宋体" w:eastAsia="宋体" w:cs="宋体"/>
          <w:color w:val="000"/>
          <w:sz w:val="28"/>
          <w:szCs w:val="28"/>
        </w:rPr>
        <w:t xml:space="preserve">临沂市城市规划局主动与城市管理行政执法局协调建立了行政执法协作机制，建立健全了联席会议、法律文书抄告、查处违法相互函告、规划验线、竣工验收执法局共同参加等制度，形成了分工明确、配合密切、运转协调的执法检查协作机制。两局配合默契，相互支持协作，大大提高了规划执法效能。</w:t>
      </w:r>
    </w:p>
    <w:p>
      <w:pPr>
        <w:ind w:left="0" w:right="0" w:firstLine="560"/>
        <w:spacing w:before="450" w:after="450" w:line="312" w:lineRule="auto"/>
      </w:pPr>
      <w:r>
        <w:rPr>
          <w:rFonts w:ascii="宋体" w:hAnsi="宋体" w:eastAsia="宋体" w:cs="宋体"/>
          <w:color w:val="000"/>
          <w:sz w:val="28"/>
          <w:szCs w:val="28"/>
        </w:rPr>
        <w:t xml:space="preserve">济南市规划局提出“一条主线，两个转变，三个突破，四个关键，五个关系，六个体系”的工作思路。</w:t>
      </w:r>
    </w:p>
    <w:p>
      <w:pPr>
        <w:ind w:left="0" w:right="0" w:firstLine="560"/>
        <w:spacing w:before="450" w:after="450" w:line="312" w:lineRule="auto"/>
      </w:pPr>
      <w:r>
        <w:rPr>
          <w:rFonts w:ascii="宋体" w:hAnsi="宋体" w:eastAsia="宋体" w:cs="宋体"/>
          <w:color w:val="000"/>
          <w:sz w:val="28"/>
          <w:szCs w:val="28"/>
        </w:rPr>
        <w:t xml:space="preserve">青岛市规划局以创新理念带动管理方式，由被动受理审批转为主动登门服务等。</w:t>
      </w:r>
    </w:p>
    <w:p>
      <w:pPr>
        <w:ind w:left="0" w:right="0" w:firstLine="560"/>
        <w:spacing w:before="450" w:after="450" w:line="312" w:lineRule="auto"/>
      </w:pPr>
      <w:r>
        <w:rPr>
          <w:rFonts w:ascii="宋体" w:hAnsi="宋体" w:eastAsia="宋体" w:cs="宋体"/>
          <w:color w:val="000"/>
          <w:sz w:val="28"/>
          <w:szCs w:val="28"/>
        </w:rPr>
        <w:t xml:space="preserve">三、参加会议的收获和贯彻落实会议精神的意见</w:t>
      </w:r>
    </w:p>
    <w:p>
      <w:pPr>
        <w:ind w:left="0" w:right="0" w:firstLine="560"/>
        <w:spacing w:before="450" w:after="450" w:line="312" w:lineRule="auto"/>
      </w:pPr>
      <w:r>
        <w:rPr>
          <w:rFonts w:ascii="宋体" w:hAnsi="宋体" w:eastAsia="宋体" w:cs="宋体"/>
          <w:color w:val="000"/>
          <w:sz w:val="28"/>
          <w:szCs w:val="28"/>
        </w:rPr>
        <w:t xml:space="preserve">会议中，我认真领会了各级领导的指示精神，听取了各地市的先进管理经验，并积极地针对城市管理行政执法工作中遇到的相关问题与其他地市展开了深入探讨，受益菲浅。为提高城市管理行政执法的效能和水平，实现我局提出的“决战20_，促进城市管理行政执法工作再上新台阶”的目标要求，我对这次全省城市规划工作座谈会进行了总结，提出以下几点建议：</w:t>
      </w:r>
    </w:p>
    <w:p>
      <w:pPr>
        <w:ind w:left="0" w:right="0" w:firstLine="560"/>
        <w:spacing w:before="450" w:after="450" w:line="312" w:lineRule="auto"/>
      </w:pPr>
      <w:r>
        <w:rPr>
          <w:rFonts w:ascii="宋体" w:hAnsi="宋体" w:eastAsia="宋体" w:cs="宋体"/>
          <w:color w:val="000"/>
          <w:sz w:val="28"/>
          <w:szCs w:val="28"/>
        </w:rPr>
        <w:t xml:space="preserve">1、建立有效的执法保障和协作联动机制。请市委、市政府制发一个文件，明确规划、建设、公安、工商等相关部门与执法局的职责，对各部门在城市管理工作中相互协调配合、相互监督等方面作出明确规定，如：建立法律文书抄送制度，建立及时告知制度，建立及时会商制度等。</w:t>
      </w:r>
    </w:p>
    <w:p>
      <w:pPr>
        <w:ind w:left="0" w:right="0" w:firstLine="560"/>
        <w:spacing w:before="450" w:after="450" w:line="312" w:lineRule="auto"/>
      </w:pPr>
      <w:r>
        <w:rPr>
          <w:rFonts w:ascii="宋体" w:hAnsi="宋体" w:eastAsia="宋体" w:cs="宋体"/>
          <w:color w:val="000"/>
          <w:sz w:val="28"/>
          <w:szCs w:val="28"/>
        </w:rPr>
        <w:t xml:space="preserve">2、加强城市规划执法力度。加强内部协调运作，精心组织，周密部署，注重源头治理，加大执法力度，增强巡查密度，严肃查处违法建设行为。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实施联合惩戒工作总结范文13</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实施联合惩戒工作总结范文14</w:t>
      </w:r>
    </w:p>
    <w:p>
      <w:pPr>
        <w:ind w:left="0" w:right="0" w:firstLine="560"/>
        <w:spacing w:before="450" w:after="450" w:line="312" w:lineRule="auto"/>
      </w:pPr>
      <w:r>
        <w:rPr>
          <w:rFonts w:ascii="宋体" w:hAnsi="宋体" w:eastAsia="宋体" w:cs="宋体"/>
          <w:color w:val="000"/>
          <w:sz w:val="28"/>
          <w:szCs w:val="28"/>
        </w:rPr>
        <w:t xml:space="preserve">加强窗口人员队伍建设，进一步优化人员结构，充实正编干部和区聘人员到窗口；</w:t>
      </w:r>
    </w:p>
    <w:p>
      <w:pPr>
        <w:ind w:left="0" w:right="0" w:firstLine="560"/>
        <w:spacing w:before="450" w:after="450" w:line="312" w:lineRule="auto"/>
      </w:pPr>
      <w:r>
        <w:rPr>
          <w:rFonts w:ascii="宋体" w:hAnsi="宋体" w:eastAsia="宋体" w:cs="宋体"/>
          <w:color w:val="000"/>
          <w:sz w:val="28"/>
          <w:szCs w:val="28"/>
        </w:rPr>
        <w:t xml:space="preserve">加强日常管理和专业化培训，提升业务能力和服务水平，打造高素质、专业化的服务队伍。</w:t>
      </w:r>
    </w:p>
    <w:p>
      <w:pPr>
        <w:ind w:left="0" w:right="0" w:firstLine="560"/>
        <w:spacing w:before="450" w:after="450" w:line="312" w:lineRule="auto"/>
      </w:pPr>
      <w:r>
        <w:rPr>
          <w:rFonts w:ascii="宋体" w:hAnsi="宋体" w:eastAsia="宋体" w:cs="宋体"/>
          <w:color w:val="000"/>
          <w:sz w:val="28"/>
          <w:szCs w:val="28"/>
        </w:rPr>
        <w:t xml:space="preserve">3．深化工程建设项目“一窗式”并联审批改革。成立区级专门改革协调小组，深入分析研究全区工程建设项目审批制度存在的问题，梳理并全面优化流程、减少环节、降低费用、缩短时间，对标前沿明确改革措施，提升指标表现。</w:t>
      </w:r>
    </w:p>
    <w:p>
      <w:pPr>
        <w:ind w:left="0" w:right="0" w:firstLine="560"/>
        <w:spacing w:before="450" w:after="450" w:line="312" w:lineRule="auto"/>
      </w:pPr>
      <w:r>
        <w:rPr>
          <w:rFonts w:ascii="宋体" w:hAnsi="宋体" w:eastAsia="宋体" w:cs="宋体"/>
          <w:color w:val="000"/>
          <w:sz w:val="28"/>
          <w:szCs w:val="28"/>
        </w:rPr>
        <w:t xml:space="preserve">推行工程建设项目审批主办专员制，实行专人主办，全程负责，跟踪到底。进一步精简办理建筑许可至6个环节，进一步压缩立项用地规划许可和竣工验收环节办理时间。打通数据壁垒，建立规划、建设、国土等部门资料信息共享机制，避免企业重复填报、反复提交，推动服务事项跨区域远程办理、跨层级联动办理、跨部门协同办理。搭建政策发布和咨询平台，及时准确提供政策服务。推行建筑工程施工许可电子证照应用和发放，实现审批监管“手掌化”，证书打印“自主化”。</w:t>
      </w:r>
    </w:p>
    <w:p>
      <w:pPr>
        <w:ind w:left="0" w:right="0" w:firstLine="560"/>
        <w:spacing w:before="450" w:after="450" w:line="312" w:lineRule="auto"/>
      </w:pPr>
      <w:r>
        <w:rPr>
          <w:rFonts w:ascii="宋体" w:hAnsi="宋体" w:eastAsia="宋体" w:cs="宋体"/>
          <w:color w:val="000"/>
          <w:sz w:val="28"/>
          <w:szCs w:val="28"/>
        </w:rPr>
        <w:t xml:space="preserve">全面推进“多测合一”，将建筑工程竣工规划核实和土地核验合并为一个验收事项。开展建筑师负责制试点，探索在风险可控项目中取消施工图设计文件审查，扩大建设项目“bim”设计应用范围。探索引入并完善专业人士设计审查制度，有效保证设计审查的质量，确保建筑设计安全。加强建设工程质量监督管理，将企业和从业人员不良记录纳入信用档案，加强工程建筑企业的资质、信誉、技术水平和管理能力审查。借鉴香港和上海经验，推行社会投资项目审批“一站式”全流程服务。</w:t>
      </w:r>
    </w:p>
    <w:p>
      <w:pPr>
        <w:ind w:left="0" w:right="0" w:firstLine="560"/>
        <w:spacing w:before="450" w:after="450" w:line="312" w:lineRule="auto"/>
      </w:pPr>
      <w:r>
        <w:rPr>
          <w:rFonts w:ascii="宋体" w:hAnsi="宋体" w:eastAsia="宋体" w:cs="宋体"/>
          <w:color w:val="000"/>
          <w:sz w:val="28"/>
          <w:szCs w:val="28"/>
        </w:rPr>
        <w:t xml:space="preserve">4．强化营商环境法治保障。提升民商事案件当场立案率、执行案件执结率，力争适用普通程序的民商事案件审理时间进一步压缩至90日以内。完善“前台简案快审+后台难案精审”案件繁简分流机制，加快智慧法院建设进程。提升法官人均买卖合同纠纷结案数。完善多元化纠纷调解机制，建立被执行人资产信息全方位查询系统。加强查封、扣押、冻结措施执行力度。打破破产案件立案难、审查慢壁垒，实行台账式管理制度，深化破产案件“府院联动”机制，建立破产立案绩效考核制度。积极探索优化破产企业土地、房产处置措施，加快推进“僵尸企业”有序退出。</w:t>
      </w:r>
    </w:p>
    <w:p>
      <w:pPr>
        <w:ind w:left="0" w:right="0" w:firstLine="560"/>
        <w:spacing w:before="450" w:after="450" w:line="312" w:lineRule="auto"/>
      </w:pPr>
      <w:r>
        <w:rPr>
          <w:rFonts w:ascii="宋体" w:hAnsi="宋体" w:eastAsia="宋体" w:cs="宋体"/>
          <w:color w:val="000"/>
          <w:sz w:val="28"/>
          <w:szCs w:val="28"/>
        </w:rPr>
        <w:t xml:space="preserve">为贯彻落实《交通运输部办公厅印发“信用交通宣传月”活动方案的通知》精神，加强本市城市轨道交通行业诚信教育和诚信文化建设，市交通委印发了《北京市城市轨道交通行业“信用交通宣传月”活动方案》，开展为期一个月的以“唱响信用交通 唱亮交通发展”为活动主题。</w:t>
      </w:r>
    </w:p>
    <w:p>
      <w:pPr>
        <w:ind w:left="0" w:right="0" w:firstLine="560"/>
        <w:spacing w:before="450" w:after="450" w:line="312" w:lineRule="auto"/>
      </w:pPr>
      <w:r>
        <w:rPr>
          <w:rFonts w:ascii="宋体" w:hAnsi="宋体" w:eastAsia="宋体" w:cs="宋体"/>
          <w:color w:val="000"/>
          <w:sz w:val="28"/>
          <w:szCs w:val="28"/>
        </w:rPr>
        <w:t xml:space="preserve">二、明确宣传重点。一是^v^、^v^，北京市委、市政府，交通运输部关于社会信用体系建设的方针政策;市交通委系统关于信用制度建设的基本情况;信用政策基本知识。二是企业信用承诺、诚信典型、优秀信用报告。三是“黑名单”、“红名单”公示制度。四是其他宣传内容。</w:t>
      </w:r>
    </w:p>
    <w:p>
      <w:pPr>
        <w:ind w:left="0" w:right="0" w:firstLine="560"/>
        <w:spacing w:before="450" w:after="450" w:line="312" w:lineRule="auto"/>
      </w:pPr>
      <w:r>
        <w:rPr>
          <w:rFonts w:ascii="宋体" w:hAnsi="宋体" w:eastAsia="宋体" w:cs="宋体"/>
          <w:color w:val="000"/>
          <w:sz w:val="28"/>
          <w:szCs w:val="28"/>
        </w:rPr>
        <w:t xml:space="preserve">三、强化组织领导。一是各单位高度重视，以“信用交通宣传月”活动为契机，强化行业诚信意识，进一步完善信用管理体系建设;制定切实可行的活动方案，明确组织机构，落实任务分工，认真谋划部署，有序组织实施。二是各单位准确掌握各自信用建设现状，针对存在的问题，研究确定信用体系建设宣传主要节点，合理安排、科学策划、突出针对性、时效性和可操作性。三是做好 “信用交通宣传月”活动的跟踪督导和分析总结工作，并依照宣传工作程序通过各级媒体及时发布。</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实施联合惩戒工作总结范文15</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w:t>
      </w:r>
    </w:p>
    <w:p>
      <w:pPr>
        <w:ind w:left="0" w:right="0" w:firstLine="560"/>
        <w:spacing w:before="450" w:after="450" w:line="312" w:lineRule="auto"/>
      </w:pPr>
      <w:r>
        <w:rPr>
          <w:rFonts w:ascii="宋体" w:hAnsi="宋体" w:eastAsia="宋体" w:cs="宋体"/>
          <w:color w:val="000"/>
          <w:sz w:val="28"/>
          <w:szCs w:val="28"/>
        </w:rPr>
        <w:t xml:space="preserve">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 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实施联合惩戒工作总结范文16</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实施联合惩戒工作总结范文17</w:t>
      </w:r>
    </w:p>
    <w:p>
      <w:pPr>
        <w:ind w:left="0" w:right="0" w:firstLine="560"/>
        <w:spacing w:before="450" w:after="450" w:line="312" w:lineRule="auto"/>
      </w:pPr>
      <w:r>
        <w:rPr>
          <w:rFonts w:ascii="宋体" w:hAnsi="宋体" w:eastAsia="宋体" w:cs="宋体"/>
          <w:color w:val="000"/>
          <w:sz w:val="28"/>
          <w:szCs w:val="28"/>
        </w:rPr>
        <w:t xml:space="preserve">虽然**来我社的存款总量在不断的增加，但由于我社**面广，现有的资金仍难满足贷款资金需求量，尤其是春耕时期农民资金需要量大，而全社资金实力和信贷力量都相对不足。为了保证广大农户不误农时，我社及时向信用联社调剂350万元资金用于支农生产，同时还**人员，深入村间田头**农业生产情况，了解支农的侧重点。截止12月，我社累计发放贷款6098万元，其中累计发放农业贷款5626万元，发放农户贷款累放数占比为92。26%，**农户7529户，**面达58%以上，基本上解决农户急需的春耕夏播农业生产资金，对农业和农村经济的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实施联合惩戒工作总结范文18</w:t>
      </w:r>
    </w:p>
    <w:p>
      <w:pPr>
        <w:ind w:left="0" w:right="0" w:firstLine="560"/>
        <w:spacing w:before="450" w:after="450" w:line="312" w:lineRule="auto"/>
      </w:pPr>
      <w:r>
        <w:rPr>
          <w:rFonts w:ascii="宋体" w:hAnsi="宋体" w:eastAsia="宋体" w:cs="宋体"/>
          <w:color w:val="000"/>
          <w:sz w:val="28"/>
          <w:szCs w:val="28"/>
        </w:rPr>
        <w:t xml:space="preserve">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3.加快建设统一的公共资源交易平台。按照《xx区20xx年改革计划》部署要求，由区纪委牵头制定了我区公共资源交易体制改革方案。根据区委、区政府领导的指示，5月中旬，区纪委牵头组织区公共资源交易体制改革工作小组，走访了区财政局（_）、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xx区公共资源交易体制改革的调查问卷》，收回185份。根据走访、座谈和问卷调查，对调研情况进行了统计分析，形成专题调研报告。在利用调研成果进一步修改完善的基础上，形成了《xx区20xx年公共资源交易体制改革方案（第二次送审稿），拟提交区委全面深化改革领导小组会议审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2025-04-03T14:41:26+08:00</dcterms:created>
  <dcterms:modified xsi:type="dcterms:W3CDTF">2025-04-03T14:41:26+08:00</dcterms:modified>
</cp:coreProperties>
</file>

<file path=docProps/custom.xml><?xml version="1.0" encoding="utf-8"?>
<Properties xmlns="http://schemas.openxmlformats.org/officeDocument/2006/custom-properties" xmlns:vt="http://schemas.openxmlformats.org/officeDocument/2006/docPropsVTypes"/>
</file>