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重点区域管控工作总结(实用5篇)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点区域管控工作总结1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重点区域管控工作总结1</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重点区域管控工作总结2</w:t>
      </w:r>
    </w:p>
    <w:p>
      <w:pPr>
        <w:ind w:left="0" w:right="0" w:firstLine="560"/>
        <w:spacing w:before="450" w:after="450" w:line="312" w:lineRule="auto"/>
      </w:pPr>
      <w:r>
        <w:rPr>
          <w:rFonts w:ascii="宋体" w:hAnsi="宋体" w:eastAsia="宋体" w:cs="宋体"/>
          <w:color w:val="000"/>
          <w:sz w:val="28"/>
          <w:szCs w:val="28"/>
        </w:rPr>
        <w:t xml:space="preserve">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宋体" w:hAnsi="宋体" w:eastAsia="宋体" w:cs="宋体"/>
          <w:color w:val="000"/>
          <w:sz w:val="28"/>
          <w:szCs w:val="28"/>
        </w:rPr>
        <w:t xml:space="preserve">XXX局按照督查问题整改报送要求，认真进行了问题整改和总结，现将我局新冠肺炎疫情防控工作情况整改总结如下。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重点区域管控工作总结3</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户住户和_个单位的资料输入电脑程序。经过几个月的奋战，__三日正式实行了第一次银行扣费。扣费结果是可喜的，住户成功扣费_户，达六成多;单位(主要是店铺)成功扣费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今年,我委围绕“__市社会管理综合治理委员会成员单位__年社会管理综合治理目标管理责任书”,全面落实社会治安综合治理工作目标责任制,增强防范意识,提高自防能力,逐步建立了有效的综治工作管理机制,现对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一、领导到位,有部署、有检查</w:t>
      </w:r>
    </w:p>
    <w:p>
      <w:pPr>
        <w:ind w:left="0" w:right="0" w:firstLine="560"/>
        <w:spacing w:before="450" w:after="450" w:line="312" w:lineRule="auto"/>
      </w:pPr>
      <w:r>
        <w:rPr>
          <w:rFonts w:ascii="宋体" w:hAnsi="宋体" w:eastAsia="宋体" w:cs="宋体"/>
          <w:color w:val="000"/>
          <w:sz w:val="28"/>
          <w:szCs w:val="28"/>
        </w:rPr>
        <w:t xml:space="preserve">二、宣传到位,有意识、有氛围</w:t>
      </w:r>
    </w:p>
    <w:p>
      <w:pPr>
        <w:ind w:left="0" w:right="0" w:firstLine="560"/>
        <w:spacing w:before="450" w:after="450" w:line="312" w:lineRule="auto"/>
      </w:pPr>
      <w:r>
        <w:rPr>
          <w:rFonts w:ascii="宋体" w:hAnsi="宋体" w:eastAsia="宋体" w:cs="宋体"/>
          <w:color w:val="000"/>
          <w:sz w:val="28"/>
          <w:szCs w:val="28"/>
        </w:rPr>
        <w:t xml:space="preserve">我委全面加强了对干部职工党的__精神、“三个代表”重要思想和科学发展观教育、反腐倡廉教育,法制教育和内部规章制度教育,不断提高大家的为人民服务意识、依法行政意识和廉洁从政意识。充分利用宣传栏向干部职工宣传“平安__”知识,通过张贴标语、散发宣传提纲等营造舆论氛围。利用每周的全委例会学习时间,开展专题讲座,明确创建活动的总体目标和工作思路,传授治安防范常识,形成人人参与、支持综治活动的氛围。</w:t>
      </w:r>
    </w:p>
    <w:p>
      <w:pPr>
        <w:ind w:left="0" w:right="0" w:firstLine="560"/>
        <w:spacing w:before="450" w:after="450" w:line="312" w:lineRule="auto"/>
      </w:pPr>
      <w:r>
        <w:rPr>
          <w:rFonts w:ascii="宋体" w:hAnsi="宋体" w:eastAsia="宋体" w:cs="宋体"/>
          <w:color w:val="000"/>
          <w:sz w:val="28"/>
          <w:szCs w:val="28"/>
        </w:rPr>
        <w:t xml:space="preserve">三、防范到位,有制度、有措施</w:t>
      </w:r>
    </w:p>
    <w:p>
      <w:pPr>
        <w:ind w:left="0" w:right="0" w:firstLine="560"/>
        <w:spacing w:before="450" w:after="450" w:line="312" w:lineRule="auto"/>
      </w:pPr>
      <w:r>
        <w:rPr>
          <w:rFonts w:ascii="宋体" w:hAnsi="宋体" w:eastAsia="宋体" w:cs="宋体"/>
          <w:color w:val="000"/>
          <w:sz w:val="28"/>
          <w:szCs w:val="28"/>
        </w:rPr>
        <w:t xml:space="preserve">在单位内部建立健全值班守护制度、重要物品安全管理制度、要害部位安全保卫制度、防火安全管理制度、机动车辆安全管理制度、涉外工作安全管理制度等项制度,并建立相应台帐,落实管理措施。在财会室、档案室等重要部位设有防盗门窗等安保装置。另外我委还注重节假日安全管理,在元旦、春节、“五一”、端午等重大节日,都能及时安排好值班人员,确保24小时不间断值班。做到禁毒工作长抓不懈,警钟长鸣,教育干部克服存在的“无毒可铲、无毒可禁”的麻痹大意思想。</w:t>
      </w:r>
    </w:p>
    <w:p>
      <w:pPr>
        <w:ind w:left="0" w:right="0" w:firstLine="560"/>
        <w:spacing w:before="450" w:after="450" w:line="312" w:lineRule="auto"/>
      </w:pPr>
      <w:r>
        <w:rPr>
          <w:rFonts w:ascii="宋体" w:hAnsi="宋体" w:eastAsia="宋体" w:cs="宋体"/>
          <w:color w:val="000"/>
          <w:sz w:val="28"/>
          <w:szCs w:val="28"/>
        </w:rPr>
        <w:t xml:space="preserve">四、资金到位,有保障、有安排</w:t>
      </w:r>
    </w:p>
    <w:p>
      <w:pPr>
        <w:ind w:left="0" w:right="0" w:firstLine="560"/>
        <w:spacing w:before="450" w:after="450" w:line="312" w:lineRule="auto"/>
      </w:pPr>
      <w:r>
        <w:rPr>
          <w:rFonts w:ascii="宋体" w:hAnsi="宋体" w:eastAsia="宋体" w:cs="宋体"/>
          <w:color w:val="000"/>
          <w:sz w:val="28"/>
          <w:szCs w:val="28"/>
        </w:rPr>
        <w:t xml:space="preserve">五、帮扶到位,有调查,有落实</w:t>
      </w:r>
    </w:p>
    <w:p>
      <w:pPr>
        <w:ind w:left="0" w:right="0" w:firstLine="560"/>
        <w:spacing w:before="450" w:after="450" w:line="312" w:lineRule="auto"/>
      </w:pPr>
      <w:r>
        <w:rPr>
          <w:rFonts w:ascii="宋体" w:hAnsi="宋体" w:eastAsia="宋体" w:cs="宋体"/>
          <w:color w:val="000"/>
          <w:sz w:val="28"/>
          <w:szCs w:val="28"/>
        </w:rPr>
        <w:t xml:space="preserve">按照市委的部署,我委今年继续开展“综治干部下基层、服务管理创平安”活动的帮扶联系点为龙塘镇新民村委会。年初我委制定了《关于开展“综治干部下基层、服务管理创平安”工作实施方案》;分管领导戴明光3</w:t>
      </w:r>
    </w:p>
    <w:p>
      <w:pPr>
        <w:ind w:left="0" w:right="0" w:firstLine="560"/>
        <w:spacing w:before="450" w:after="450" w:line="312" w:lineRule="auto"/>
      </w:pPr>
      <w:r>
        <w:rPr>
          <w:rFonts w:ascii="宋体" w:hAnsi="宋体" w:eastAsia="宋体" w:cs="宋体"/>
          <w:color w:val="000"/>
          <w:sz w:val="28"/>
          <w:szCs w:val="28"/>
        </w:rPr>
        <w:t xml:space="preserve">月份带队到新民村委会调查了解工作情况,帮助解决实际困难,并即时与村行沟通,第一时间了解村委辖区内的信息,针对联系点可能出现的集体上访、安全事故、暴力犯罪等群体性事件,及时与联系点进行联合办公,共商解决问题的办法,化解社会突出矛盾。今年上半年,新民村委会辖区内未出现重大的突发事件与群体性上访事件。我委拟于近期再通过实地考察调研,帮助新民村解决实际问题。</w:t>
      </w:r>
    </w:p>
    <w:p>
      <w:pPr>
        <w:ind w:left="0" w:right="0" w:firstLine="560"/>
        <w:spacing w:before="450" w:after="450" w:line="312" w:lineRule="auto"/>
      </w:pPr>
      <w:r>
        <w:rPr>
          <w:rFonts w:ascii="宋体" w:hAnsi="宋体" w:eastAsia="宋体" w:cs="宋体"/>
          <w:color w:val="000"/>
          <w:sz w:val="28"/>
          <w:szCs w:val="28"/>
        </w:rPr>
        <w:t xml:space="preserve">今年上半年,全委干部职工,遵纪守法,无不安定因素,无群体性集访事件,单位内部无火灾事故,无重大伤亡事故。为建设“平安__”做出了贡献。</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建立等各项工作在县委、县政府的正确领导下，在县综治办的具体指导下，认真贯彻落实社会管理综合治理工作有关文件精神，按照房管局年初社会管理综合治理工作计划，坚持以党的__大精神、^v^理论和“三个代表”重要思想为指导，认真贯彻落实科学发展观，严格按照县综治委的决策部署和社会治安综合治理目标管理考核要求，结合房地产管理工作实际，切实加强领导，狠抓落实，取得了必须的成绩。</w:t>
      </w:r>
    </w:p>
    <w:p>
      <w:pPr>
        <w:ind w:left="0" w:right="0" w:firstLine="560"/>
        <w:spacing w:before="450" w:after="450" w:line="312" w:lineRule="auto"/>
      </w:pPr>
      <w:r>
        <w:rPr>
          <w:rFonts w:ascii="宋体" w:hAnsi="宋体" w:eastAsia="宋体" w:cs="宋体"/>
          <w:color w:val="000"/>
          <w:sz w:val="28"/>
          <w:szCs w:val="28"/>
        </w:rPr>
        <w:t xml:space="preserve">1、领导重视，用心推进。全局社会管理综治工作坚持主要领导负总责，分管领导具体抓，局与各股站所室签订了社会管理综合治理目标职责书，并结合我局工作实际，把社会管理综合治理工作纳入重要议事日程，列入年度工作目标，切实增强社会管理综合治理的必要性和紧迫性的思想认识，加强对社会管理综合治理工作的领导，构成层层抓落实，一级抓一级的格局，坚持“谁主管、谁负责”和“属地管理”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2、认真落实安全防范措施，突出做好重点部位的“四防”工作。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构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3、认真做好来信来访工作。贯彻落实《信访条例》，落实领导干部信访工作职责制和信访接待日制度、节假日值班制度和目标职责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职责制和初信初访首问职责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4、加强流动人口服务和管理工作。认真贯彻落实省委、省政府“两办”《关于进一步加强流动人口服务和管理的意见》、县综治委《关于印发黟县__年流动人口服务和管理工作实施意见的通知》和《城市房屋租赁管理办法》，把流动人口服务管理的各项工作措施落到实处，认真开展了流动人口集中排查工作，全县共排查直管公房330户、保障性住房950户，落实了治安职责，建立健全了流动人口服务管理长效机制，进一步落实“以房管人”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5、进一步深入推进平安建设，努力促进社会和谐稳定。深入推进平安单位、平安住宅小区和平安重点工程建立活动，进一步夯实了平安建设工作基础，提高平安建立的质量和水平，深入开展涉及重点工程建设矛盾大排查大调处活动，深入开展平安建设多种形式的建立活动，创新平安建设工作措施和方法。大力开展平安住宅小区建设，完善考评标准，把新建小区作为建立平安住宅小区建设的重点，努力提升平安建立工作的质量和水平。</w:t>
      </w:r>
    </w:p>
    <w:p>
      <w:pPr>
        <w:ind w:left="0" w:right="0" w:firstLine="560"/>
        <w:spacing w:before="450" w:after="450" w:line="312" w:lineRule="auto"/>
      </w:pPr>
      <w:r>
        <w:rPr>
          <w:rFonts w:ascii="宋体" w:hAnsi="宋体" w:eastAsia="宋体" w:cs="宋体"/>
          <w:color w:val="000"/>
          <w:sz w:val="28"/>
          <w:szCs w:val="28"/>
        </w:rPr>
        <w:t xml:space="preserve">6、加强社会管理综治宣传教育工作，努力营造良好的_氛围。以建设“平安黟县”为主题，大力开展社会管理综合治理宣传月活动，按照“六五”普法规划要求，牢固树立知法守法思想，狠抓年度普法工作的落实，努力营造社会管理综合治理良好的宣传氛围，加大社会管理综治工作的教育培训力度，全面提_部职工思想道德水平，不断增强干部职工的法制观念，努力提升工作潜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v^理论、“三个代表”和科学发展观的重要思想，以党的__大精神为指导，坚持“打防结合、预防为主”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宋体" w:hAnsi="宋体" w:eastAsia="宋体" w:cs="宋体"/>
          <w:color w:val="000"/>
          <w:sz w:val="28"/>
          <w:szCs w:val="28"/>
        </w:rPr>
        <w:t xml:space="preserve">1月25日，农历正月初一，^v^^v^发出了打赢疫情防控阻击战的战斗号召。涪陵区妇联坚决贯彻落实^v^、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重点区域管控工作总结4</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重点区域管控工作总结5</w:t>
      </w:r>
    </w:p>
    <w:p>
      <w:pPr>
        <w:ind w:left="0" w:right="0" w:firstLine="560"/>
        <w:spacing w:before="450" w:after="450" w:line="312" w:lineRule="auto"/>
      </w:pPr>
      <w:r>
        <w:rPr>
          <w:rFonts w:ascii="宋体" w:hAnsi="宋体" w:eastAsia="宋体" w:cs="宋体"/>
          <w:color w:val="000"/>
          <w:sz w:val="28"/>
          <w:szCs w:val="28"/>
        </w:rPr>
        <w:t xml:space="preserve">（一）严防严控群体性聚餐。督促各乡镇严格监管聚餐聚会活动，并每日向食安办上报各乡镇取消群体性聚餐数据，截至2月7日，共收到各乡镇上报取消群体性聚餐XXX起；组织县内大型餐厅负责人（法人）召开新冠肺炎疫情防控工作安排会，并通过实地走访的形式，要求各酒店、餐厅、农家乐要严格按照疫情防控要求，不得承办任何聚餐聚集活动。</w:t>
      </w:r>
    </w:p>
    <w:p>
      <w:pPr>
        <w:ind w:left="0" w:right="0" w:firstLine="560"/>
        <w:spacing w:before="450" w:after="450" w:line="312" w:lineRule="auto"/>
      </w:pPr>
      <w:r>
        <w:rPr>
          <w:rFonts w:ascii="宋体" w:hAnsi="宋体" w:eastAsia="宋体" w:cs="宋体"/>
          <w:color w:val="000"/>
          <w:sz w:val="28"/>
          <w:szCs w:val="28"/>
        </w:rPr>
        <w:t xml:space="preserve">（二）加强经营主体疫情防控督查。1月份以来，雷波县市场^v^严格开展市场经营主体疫情防控工作检查和督导。共检查农贸市场、商场超市、冻品店、食品经营店、餐饮店、酒店、药店等经营户425家次，对未进行消毒、体温检测和未正确佩戴口罩的经营户责令其整改并要求规范进货台账。</w:t>
      </w:r>
    </w:p>
    <w:p>
      <w:pPr>
        <w:ind w:left="0" w:right="0" w:firstLine="560"/>
        <w:spacing w:before="450" w:after="450" w:line="312" w:lineRule="auto"/>
      </w:pPr>
      <w:r>
        <w:rPr>
          <w:rFonts w:ascii="宋体" w:hAnsi="宋体" w:eastAsia="宋体" w:cs="宋体"/>
          <w:color w:val="000"/>
          <w:sz w:val="28"/>
          <w:szCs w:val="28"/>
        </w:rPr>
        <w:t xml:space="preserve">（三）严格监管城区药店售药情况。选取城区10家药店监测其出售退热、止咳药品实名制登记情况，并将每家药店退烧药、止咳药、抗病毒药、抗生素药四类药品销售情况做好台账记录，实行药品销售监测周报制度。</w:t>
      </w:r>
    </w:p>
    <w:p>
      <w:pPr>
        <w:ind w:left="0" w:right="0" w:firstLine="560"/>
        <w:spacing w:before="450" w:after="450" w:line="312" w:lineRule="auto"/>
      </w:pPr>
      <w:r>
        <w:rPr>
          <w:rFonts w:ascii="宋体" w:hAnsi="宋体" w:eastAsia="宋体" w:cs="宋体"/>
          <w:color w:val="000"/>
          <w:sz w:val="28"/>
          <w:szCs w:val="28"/>
        </w:rPr>
        <w:t xml:space="preserve">（四）健全冷链物流监管体系，加强冷链物流监管。加强入县关口冷链物流疫情防控。市场^v^会同农业农村局，交通运输局等冷链物流专班成员单位在XXX、XXX、XXX、沙XXX四处入县交通要道设置冷链物流检查卡点，并根据冷链疫情防控要求做好冷链物流相关台账登记，严格排查冷链车辆、冷链食品，检查冷链食品“两证明一报告一信息”是否齐全，截止2月8日共检查冷链车辆85辆次，无进口冷链食品运输车辆进入我县；设立进口冷链食品集中监管仓，逐步建立健全集中监管仓运行管理制度。</w:t>
      </w:r>
    </w:p>
    <w:p>
      <w:pPr>
        <w:ind w:left="0" w:right="0" w:firstLine="560"/>
        <w:spacing w:before="450" w:after="450" w:line="312" w:lineRule="auto"/>
      </w:pPr>
      <w:r>
        <w:rPr>
          <w:rFonts w:ascii="宋体" w:hAnsi="宋体" w:eastAsia="宋体" w:cs="宋体"/>
          <w:color w:val="000"/>
          <w:sz w:val="28"/>
          <w:szCs w:val="28"/>
        </w:rPr>
        <w:t xml:space="preserve">（五）推行冷库库长责任制，进一步强化冷库管理。排查全县冷库32家,并分类做好相关台账；推行冷库库长责任制度，落实冷库属地责任、部门责任和企业责任，目前城区范围^v^冷库制度公示牌10家。督查指导冷链物流相关企业入驻“川冷链”平台，并按要求规范录入销售数据，目前入驻平台企业162家。</w:t>
      </w:r>
    </w:p>
    <w:p>
      <w:pPr>
        <w:ind w:left="0" w:right="0" w:firstLine="560"/>
        <w:spacing w:before="450" w:after="450" w:line="312" w:lineRule="auto"/>
      </w:pPr>
      <w:r>
        <w:rPr>
          <w:rFonts w:ascii="宋体" w:hAnsi="宋体" w:eastAsia="宋体" w:cs="宋体"/>
          <w:color w:val="000"/>
          <w:sz w:val="28"/>
          <w:szCs w:val="28"/>
        </w:rPr>
        <w:t xml:space="preserve">（六）排查摸底进口高风险非冷链集装箱运输车辆。对全县使用进口高风险非冷链集装箱货物的生产经营主体信息和货物底数情况，进行全面排查摸底。目前，全县无一家进口高风险非冷链集装箱货物的生产经营商家。</w:t>
      </w:r>
    </w:p>
    <w:p>
      <w:pPr>
        <w:ind w:left="0" w:right="0" w:firstLine="560"/>
        <w:spacing w:before="450" w:after="450" w:line="312" w:lineRule="auto"/>
      </w:pPr>
      <w:r>
        <w:rPr>
          <w:rFonts w:ascii="宋体" w:hAnsi="宋体" w:eastAsia="宋体" w:cs="宋体"/>
          <w:color w:val="000"/>
          <w:sz w:val="28"/>
          <w:szCs w:val="28"/>
        </w:rPr>
        <w:t xml:space="preserve">（七）严格落实重点场所、重点人员的核酸检测。截至2月8日，上报疫情防控指挥部配合疾控中心做核酸检测一共431份，其中冷冻水产品及肉类生产、经营场所从业人员203份；外卖骑手从业人员14份；农贸市场、肉类生产场所环境（冷冻产品，肉类、包装表面、设备、污水等）216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2025-04-01T05:53:44+08:00</dcterms:created>
  <dcterms:modified xsi:type="dcterms:W3CDTF">2025-04-01T05:53:44+08:00</dcterms:modified>
</cp:coreProperties>
</file>

<file path=docProps/custom.xml><?xml version="1.0" encoding="utf-8"?>
<Properties xmlns="http://schemas.openxmlformats.org/officeDocument/2006/custom-properties" xmlns:vt="http://schemas.openxmlformats.org/officeDocument/2006/docPropsVTypes"/>
</file>