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202_我们的节日五一劳动节活动总结</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我们的节日五一劳动节活动总结范文5篇活动总结需要搜集参与者的反馈意见，包括好评、建议和改进建议等，以便公司能够更深入地了解参与者的需求和期望，及时发现并解决问题。以下是小编整理的我们的节日五一劳动节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20_我们的节日五一劳动节活动总结范文5篇</w:t>
      </w:r>
    </w:p>
    <w:p>
      <w:pPr>
        <w:ind w:left="0" w:right="0" w:firstLine="560"/>
        <w:spacing w:before="450" w:after="450" w:line="312" w:lineRule="auto"/>
      </w:pPr>
      <w:r>
        <w:rPr>
          <w:rFonts w:ascii="宋体" w:hAnsi="宋体" w:eastAsia="宋体" w:cs="宋体"/>
          <w:color w:val="000"/>
          <w:sz w:val="28"/>
          <w:szCs w:val="28"/>
        </w:rPr>
        <w:t xml:space="preserve">活动总结需要搜集参与者的反馈意见，包括好评、建议和改进建议等，以便公司能够更深入地了解参与者的需求和期望，及时发现并解决问题。以下是小编整理的我们的节日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20_我们的节日五一劳动节活动总结篇2</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20_我们的节日五一劳动节活动总结篇3</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_年级的孩子们正是处于低年级到高年级的过渡期，他们的意识开始逐渐变得自主，走向独立。我们就_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_月_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20_我们的节日五一劳动节活动总结篇4</w:t>
      </w:r>
    </w:p>
    <w:p>
      <w:pPr>
        <w:ind w:left="0" w:right="0" w:firstLine="560"/>
        <w:spacing w:before="450" w:after="450" w:line="312" w:lineRule="auto"/>
      </w:pPr>
      <w:r>
        <w:rPr>
          <w:rFonts w:ascii="宋体" w:hAnsi="宋体" w:eastAsia="宋体" w:cs="宋体"/>
          <w:color w:val="000"/>
          <w:sz w:val="28"/>
          <w:szCs w:val="28"/>
        </w:rPr>
        <w:t xml:space="preserve">__月__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20_我们的节日五一劳动节活动总结篇5</w:t>
      </w:r>
    </w:p>
    <w:p>
      <w:pPr>
        <w:ind w:left="0" w:right="0" w:firstLine="560"/>
        <w:spacing w:before="450" w:after="450" w:line="312" w:lineRule="auto"/>
      </w:pPr>
      <w:r>
        <w:rPr>
          <w:rFonts w:ascii="宋体" w:hAnsi="宋体" w:eastAsia="宋体" w:cs="宋体"/>
          <w:color w:val="000"/>
          <w:sz w:val="28"/>
          <w:szCs w:val="28"/>
        </w:rPr>
        <w:t xml:space="preserve">按照市__办关于集中开展“深入治七乱，整治迎五一”攻坚月活动要求和区环治办《__区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x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二、区__局督导组本次活动中分4次对对口的柳江街道办事处城乡环境综合治理工作进行了现场督导，并及时将督导过程中发现的问题向辖区街道办事处进行了反馈，并要求相关责任人及时对存在的问题进行整改。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三、下一步将按照区x办要求，继续牵头做好城乡环境综合治理“进村社”工作。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