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综合办疫情防控工作总结三篇</w:t>
      </w:r>
      <w:bookmarkEnd w:id="1"/>
    </w:p>
    <w:p>
      <w:pPr>
        <w:jc w:val="center"/>
        <w:spacing w:before="0" w:after="450"/>
      </w:pPr>
      <w:r>
        <w:rPr>
          <w:rFonts w:ascii="Arial" w:hAnsi="Arial" w:eastAsia="Arial" w:cs="Arial"/>
          <w:color w:val="999999"/>
          <w:sz w:val="20"/>
          <w:szCs w:val="20"/>
        </w:rPr>
        <w:t xml:space="preserve">来源：网络  作者：梦回唐朝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以下是为大家整理的关于综合办疫情防控工作总结的文章3篇 , 欢迎大家参考查阅！综合办疫情防控工作总结篇1　　在疫情防控关键时刻，如何在基层做好疫情防控是一个令人头疼的问题，必须做到“早发现、早报告、早隔离、早诊断、早治疗”。但是在农村一提到...</w:t>
      </w:r>
    </w:p>
    <w:p>
      <w:pPr>
        <w:ind w:left="0" w:right="0" w:firstLine="560"/>
        <w:spacing w:before="450" w:after="450" w:line="312" w:lineRule="auto"/>
      </w:pPr>
      <w:r>
        <w:rPr>
          <w:rFonts w:ascii="宋体" w:hAnsi="宋体" w:eastAsia="宋体" w:cs="宋体"/>
          <w:color w:val="000"/>
          <w:sz w:val="28"/>
          <w:szCs w:val="28"/>
        </w:rPr>
        <w:t xml:space="preserve">以下是为大家整理的关于综合办疫情防控工作总结的文章3篇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综合办疫情防控工作总结篇1</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综合办疫情防控工作总结篇2</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连日来，面对新型冠状病毒感染的肺炎疫情，__县迅速吹响疫情防控宣传“集结号”，扎实开展疫情防控宣传引导工作，筑牢立体化宣传网络，以强大宣传凝聚力量，形成了群防群治、人人参与的良好社会氛围。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__”客户端、等微信公众平台和政务网站等县属媒体开设专题专栏，及时落实省市新闻指令，严格按要求转播转发新华社、人民日报等中央、省属权威媒体相关稿件。县电视台在新闻栏目开设“疫情防控__在行动”专栏，播放防疫新闻__余条，播放公告、倡议书等__余篇，每天不间断插播。积极制作推出微视频、微小品、H5等通俗易懂接地气、群众喜闻乐见的新媒体产品，以最快速度、最广泛平台推送。创作的短视频《__县:万众一心共同抗”疫”》《抗击疫情，__曲子唱起来!》，微小品《疫情面前“六亲不认”》受到广大群众好评。截至目前，在学习强国、新__、中国__网、凤凰网等网络媒体刊发稿件__余篇，在县级媒体发布稿件__余条(篇)，其中新媒体平台转载转发稿件__多篇，总点击量约__万人次以上，电视飞播标语__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_辆在全县_个乡镇巡回宣传，__、__、__、__等乡镇出动流动大喇叭宣传车_辆在各村社进行巡回宣传。全县悬挂横幅__余幅，__多个室外沿街电子屏持续滚动播放宣传标语，张贴发放《倡议书》_万余份、疫情防控知识宣传彩页__万份，发放《__日报》疫情防控专刊__份，发布网络倡议书_份。__多辆出租车顶灯持续滚动播放，发送手机宣传短信__万条次。乡镇、村、社应急大喇叭及__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6"/>
          <w:szCs w:val="36"/>
          <w:b w:val="1"/>
          <w:bCs w:val="1"/>
        </w:rPr>
        <w:t xml:space="preserve">综合办疫情防控工作总结篇3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2025-01-30T16:56:55+08:00</dcterms:created>
  <dcterms:modified xsi:type="dcterms:W3CDTF">2025-01-30T16:56:55+08:00</dcterms:modified>
</cp:coreProperties>
</file>

<file path=docProps/custom.xml><?xml version="1.0" encoding="utf-8"?>
<Properties xmlns="http://schemas.openxmlformats.org/officeDocument/2006/custom-properties" xmlns:vt="http://schemas.openxmlformats.org/officeDocument/2006/docPropsVTypes"/>
</file>