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工会意识形态工作总结202_【3篇】</w:t>
      </w:r>
      <w:bookmarkEnd w:id="1"/>
    </w:p>
    <w:p>
      <w:pPr>
        <w:jc w:val="center"/>
        <w:spacing w:before="0" w:after="450"/>
      </w:pPr>
      <w:r>
        <w:rPr>
          <w:rFonts w:ascii="Arial" w:hAnsi="Arial" w:eastAsia="Arial" w:cs="Arial"/>
          <w:color w:val="999999"/>
          <w:sz w:val="20"/>
          <w:szCs w:val="20"/>
        </w:rPr>
        <w:t xml:space="preserve">来源：网络  作者：岁月静好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以下是为大家整理的关于工会意识形态工作总结202_的文章3篇 ,欢迎品鉴！第一篇: 工会意识形...</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以下是为大家整理的关于工会意识形态工作总结202_的文章3篇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工会意识形态工作总结202_</w:t>
      </w:r>
    </w:p>
    <w:p>
      <w:pPr>
        <w:ind w:left="0" w:right="0" w:firstLine="560"/>
        <w:spacing w:before="450" w:after="450" w:line="312" w:lineRule="auto"/>
      </w:pPr>
      <w:r>
        <w:rPr>
          <w:rFonts w:ascii="宋体" w:hAnsi="宋体" w:eastAsia="宋体" w:cs="宋体"/>
          <w:color w:val="000"/>
          <w:sz w:val="28"/>
          <w:szCs w:val="28"/>
        </w:rPr>
        <w:t xml:space="preserve">　　为认真贯彻落实党中央和上级党委关于意识形态工作的决策部署及指示精神，结合我区《意识形态工作责任制实施细则》要求，街道党工委高度重视全街意识形态工作，现将202_年上半年意识形态工作汇报如下：</w:t>
      </w:r>
    </w:p>
    <w:p>
      <w:pPr>
        <w:ind w:left="0" w:right="0" w:firstLine="560"/>
        <w:spacing w:before="450" w:after="450" w:line="312" w:lineRule="auto"/>
      </w:pPr>
      <w:r>
        <w:rPr>
          <w:rFonts w:ascii="宋体" w:hAnsi="宋体" w:eastAsia="宋体" w:cs="宋体"/>
          <w:color w:val="000"/>
          <w:sz w:val="28"/>
          <w:szCs w:val="28"/>
        </w:rPr>
        <w:t xml:space="preserve">　　&gt;一、 集中思想，充分认识意识形态工作的重要性</w:t>
      </w:r>
    </w:p>
    <w:p>
      <w:pPr>
        <w:ind w:left="0" w:right="0" w:firstLine="560"/>
        <w:spacing w:before="450" w:after="450" w:line="312" w:lineRule="auto"/>
      </w:pPr>
      <w:r>
        <w:rPr>
          <w:rFonts w:ascii="宋体" w:hAnsi="宋体" w:eastAsia="宋体" w:cs="宋体"/>
          <w:color w:val="000"/>
          <w:sz w:val="28"/>
          <w:szCs w:val="28"/>
        </w:rPr>
        <w:t xml:space="preserve">　　一是按照守土有责、守土负责、守土尽责的要求，街道党工委认真贯彻落实党中央和上级党委关于意识形态工作的决策部署及指示精神，结合单位实际研究具体举措、制定年度工作方案。</w:t>
      </w:r>
    </w:p>
    <w:p>
      <w:pPr>
        <w:ind w:left="0" w:right="0" w:firstLine="560"/>
        <w:spacing w:before="450" w:after="450" w:line="312" w:lineRule="auto"/>
      </w:pPr>
      <w:r>
        <w:rPr>
          <w:rFonts w:ascii="宋体" w:hAnsi="宋体" w:eastAsia="宋体" w:cs="宋体"/>
          <w:color w:val="000"/>
          <w:sz w:val="28"/>
          <w:szCs w:val="28"/>
        </w:rPr>
        <w:t xml:space="preserve">　　二是街道党工委把意识形态工作纳入党工委重要议事日程，定期召开党工委会议，结合我街实际工作和实际情况，专题研究意识形态工作，定期分析研判意识形态工作新情况、新动向。</w:t>
      </w:r>
    </w:p>
    <w:p>
      <w:pPr>
        <w:ind w:left="0" w:right="0" w:firstLine="560"/>
        <w:spacing w:before="450" w:after="450" w:line="312" w:lineRule="auto"/>
      </w:pPr>
      <w:r>
        <w:rPr>
          <w:rFonts w:ascii="宋体" w:hAnsi="宋体" w:eastAsia="宋体" w:cs="宋体"/>
          <w:color w:val="000"/>
          <w:sz w:val="28"/>
          <w:szCs w:val="28"/>
        </w:rPr>
        <w:t xml:space="preserve">　　三是街道党工委将意识形态工作责任制作为党工委书记抓党建的一项重要内容，坚持党工委书记负总责、一手抓，把意识形态工作纳入年初党建工作计划及年终党建述职，对意识形态工作进行专题汇报。</w:t>
      </w:r>
    </w:p>
    <w:p>
      <w:pPr>
        <w:ind w:left="0" w:right="0" w:firstLine="560"/>
        <w:spacing w:before="450" w:after="450" w:line="312" w:lineRule="auto"/>
      </w:pPr>
      <w:r>
        <w:rPr>
          <w:rFonts w:ascii="宋体" w:hAnsi="宋体" w:eastAsia="宋体" w:cs="宋体"/>
          <w:color w:val="000"/>
          <w:sz w:val="28"/>
          <w:szCs w:val="28"/>
        </w:rPr>
        <w:t xml:space="preserve">　　四是街道党工委将意识形态工作纳入学习计划中，通过每月一次的集中学习不定期开展意识形态教育工作，上半年共组织开展意识形态教育学习2次。</w:t>
      </w:r>
    </w:p>
    <w:p>
      <w:pPr>
        <w:ind w:left="0" w:right="0" w:firstLine="560"/>
        <w:spacing w:before="450" w:after="450" w:line="312" w:lineRule="auto"/>
      </w:pPr>
      <w:r>
        <w:rPr>
          <w:rFonts w:ascii="宋体" w:hAnsi="宋体" w:eastAsia="宋体" w:cs="宋体"/>
          <w:color w:val="000"/>
          <w:sz w:val="28"/>
          <w:szCs w:val="28"/>
        </w:rPr>
        <w:t xml:space="preserve">　　五是组织开展党员干部意识形态教育专题培训，通过党课、主题党日等形式传达新精神、新思想，通过警示教育，切实提高党员干部对意识形态领域复杂性的警惕性和鉴别力。</w:t>
      </w:r>
    </w:p>
    <w:p>
      <w:pPr>
        <w:ind w:left="0" w:right="0" w:firstLine="560"/>
        <w:spacing w:before="450" w:after="450" w:line="312" w:lineRule="auto"/>
      </w:pPr>
      <w:r>
        <w:rPr>
          <w:rFonts w:ascii="宋体" w:hAnsi="宋体" w:eastAsia="宋体" w:cs="宋体"/>
          <w:color w:val="000"/>
          <w:sz w:val="28"/>
          <w:szCs w:val="28"/>
        </w:rPr>
        <w:t xml:space="preserve">　&gt;　二、 履行责任，落实意识形态工作责任制</w:t>
      </w:r>
    </w:p>
    <w:p>
      <w:pPr>
        <w:ind w:left="0" w:right="0" w:firstLine="560"/>
        <w:spacing w:before="450" w:after="450" w:line="312" w:lineRule="auto"/>
      </w:pPr>
      <w:r>
        <w:rPr>
          <w:rFonts w:ascii="宋体" w:hAnsi="宋体" w:eastAsia="宋体" w:cs="宋体"/>
          <w:color w:val="000"/>
          <w:sz w:val="28"/>
          <w:szCs w:val="28"/>
        </w:rPr>
        <w:t xml:space="preserve">　　一是成立街道意识形态工作领导小组，党工委书记担任组长，党工委副书记、纪工委书记担任副组长，班子其他成员及机关各科室负责人、社区书记作为组员。坚持严格落实“一岗双责”，一把手履行第一责任人，做到重要工作亲自部署、重要问题亲自过问、重大事件亲自处理。</w:t>
      </w:r>
    </w:p>
    <w:p>
      <w:pPr>
        <w:ind w:left="0" w:right="0" w:firstLine="560"/>
        <w:spacing w:before="450" w:after="450" w:line="312" w:lineRule="auto"/>
      </w:pPr>
      <w:r>
        <w:rPr>
          <w:rFonts w:ascii="宋体" w:hAnsi="宋体" w:eastAsia="宋体" w:cs="宋体"/>
          <w:color w:val="000"/>
          <w:sz w:val="28"/>
          <w:szCs w:val="28"/>
        </w:rPr>
        <w:t xml:space="preserve">　　二是对基层党组织进行政策传达和压力传导并及时进行督查。街道党工委通过会议、座谈等形式对全街机关及社区干部、辖区非公企业、社会组织和社会团体进行政策传达，要求全街上下统一思想，把意识形态工作作为工作重点，研究探索意识形态工作在各级组织和部门的不同表现和需求，严把意识形态工作的政治性、原则性和导向性。</w:t>
      </w:r>
    </w:p>
    <w:p>
      <w:pPr>
        <w:ind w:left="0" w:right="0" w:firstLine="560"/>
        <w:spacing w:before="450" w:after="450" w:line="312" w:lineRule="auto"/>
      </w:pPr>
      <w:r>
        <w:rPr>
          <w:rFonts w:ascii="宋体" w:hAnsi="宋体" w:eastAsia="宋体" w:cs="宋体"/>
          <w:color w:val="000"/>
          <w:sz w:val="28"/>
          <w:szCs w:val="28"/>
        </w:rPr>
        <w:t xml:space="preserve">　　三是组织灵活多样的形势政策教育。通过党课、主题党日，普及意识形态工作内容；通过廉政知识测试等形式，传达意识形态工作精神；通过座谈、调查等形式，了解并及时回应干部群众关心的意识形态问题，促进意识形态工作多角度、多层次、多方向的建设。</w:t>
      </w:r>
    </w:p>
    <w:p>
      <w:pPr>
        <w:ind w:left="0" w:right="0" w:firstLine="560"/>
        <w:spacing w:before="450" w:after="450" w:line="312" w:lineRule="auto"/>
      </w:pPr>
      <w:r>
        <w:rPr>
          <w:rFonts w:ascii="宋体" w:hAnsi="宋体" w:eastAsia="宋体" w:cs="宋体"/>
          <w:color w:val="000"/>
          <w:sz w:val="28"/>
          <w:szCs w:val="28"/>
        </w:rPr>
        <w:t xml:space="preserve">　　&gt;三、 坚持原则，加强对各类意识形态阵地的管理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一是建立新时代传习所。做到有固定场所、有专人管理、有活动内容、有鲜明主题、有制度机制；通过传习所，传理论、传政策、传法律、传科技、传文化；依托传习促联动、促帮困、促润德、促新风、促疏导。同时，在兵工社区建设传习文化广场，使传习的大门真正向群众敞开。</w:t>
      </w:r>
    </w:p>
    <w:p>
      <w:pPr>
        <w:ind w:left="0" w:right="0" w:firstLine="560"/>
        <w:spacing w:before="450" w:after="450" w:line="312" w:lineRule="auto"/>
      </w:pPr>
      <w:r>
        <w:rPr>
          <w:rFonts w:ascii="宋体" w:hAnsi="宋体" w:eastAsia="宋体" w:cs="宋体"/>
          <w:color w:val="000"/>
          <w:sz w:val="28"/>
          <w:szCs w:val="28"/>
        </w:rPr>
        <w:t xml:space="preserve">　　二是加强对各类艺术文化阵地的管理。对艺术团、文化馆的演出和展出内容严格把关，确保各类会议、展演的内容积极向上，保证意识形态工作方向。</w:t>
      </w:r>
    </w:p>
    <w:p>
      <w:pPr>
        <w:ind w:left="0" w:right="0" w:firstLine="560"/>
        <w:spacing w:before="450" w:after="450" w:line="312" w:lineRule="auto"/>
      </w:pPr>
      <w:r>
        <w:rPr>
          <w:rFonts w:ascii="宋体" w:hAnsi="宋体" w:eastAsia="宋体" w:cs="宋体"/>
          <w:color w:val="000"/>
          <w:sz w:val="28"/>
          <w:szCs w:val="28"/>
        </w:rPr>
        <w:t xml:space="preserve">　　三是加强网络意识形态监管。党工委书记抓网络意识形态安全，通过约谈、会议等形式对下辖社区和辖区企业的微信公众号、QQ群、网站等网络平台进行严格监管，确保网络信息的安全。</w:t>
      </w:r>
    </w:p>
    <w:p>
      <w:pPr>
        <w:ind w:left="0" w:right="0" w:firstLine="560"/>
        <w:spacing w:before="450" w:after="450" w:line="312" w:lineRule="auto"/>
      </w:pPr>
      <w:r>
        <w:rPr>
          <w:rFonts w:ascii="宋体" w:hAnsi="宋体" w:eastAsia="宋体" w:cs="宋体"/>
          <w:color w:val="000"/>
          <w:sz w:val="28"/>
          <w:szCs w:val="28"/>
        </w:rPr>
        <w:t xml:space="preserve">　　四是加强综治工作。按照属地管理原则，配合上级部门，加强对属地宗教与宗教思想传播的管理，促进各类宗教与社会主义相适应，抵御不良宗教信息和文化的渗入。     </w:t>
      </w:r>
    </w:p>
    <w:p>
      <w:pPr>
        <w:ind w:left="0" w:right="0" w:firstLine="560"/>
        <w:spacing w:before="450" w:after="450" w:line="312" w:lineRule="auto"/>
      </w:pPr>
      <w:r>
        <w:rPr>
          <w:rFonts w:ascii="黑体" w:hAnsi="黑体" w:eastAsia="黑体" w:cs="黑体"/>
          <w:color w:val="000000"/>
          <w:sz w:val="36"/>
          <w:szCs w:val="36"/>
          <w:b w:val="1"/>
          <w:bCs w:val="1"/>
        </w:rPr>
        <w:t xml:space="preserve">第二篇: 工会意识形态工作总结202_</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&gt;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（6）20xx年7月2日，邀请马列学院李晓衡教授进行了举办以“全面深化改革——中国改革进行时”为题目的理论文化讲坛。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第三篇: 工会意识形态工作总结202_</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2025-01-30T06:32:21+08:00</dcterms:created>
  <dcterms:modified xsi:type="dcterms:W3CDTF">2025-01-30T06:32:21+08:00</dcterms:modified>
</cp:coreProperties>
</file>

<file path=docProps/custom.xml><?xml version="1.0" encoding="utf-8"?>
<Properties xmlns="http://schemas.openxmlformats.org/officeDocument/2006/custom-properties" xmlns:vt="http://schemas.openxmlformats.org/officeDocument/2006/docPropsVTypes"/>
</file>