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202_抗击新冠肺炎疫情工作总结范文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危机面前，我们团结一心，共渡难关，坚决防止肺炎疫情扩散。一起营造科学防治、积极应对的社会氛围。以下是本站分享的202_抗击新冠肺炎疫情工作总结范文，希望能帮助到大家!　　202_抗击新冠肺炎疫情工作总结范文　　为筑牢新型冠状病毒感染肺炎疫情...</w:t>
      </w:r>
    </w:p>
    <w:p>
      <w:pPr>
        <w:ind w:left="0" w:right="0" w:firstLine="560"/>
        <w:spacing w:before="450" w:after="450" w:line="312" w:lineRule="auto"/>
      </w:pPr>
      <w:r>
        <w:rPr>
          <w:rFonts w:ascii="宋体" w:hAnsi="宋体" w:eastAsia="宋体" w:cs="宋体"/>
          <w:color w:val="000"/>
          <w:sz w:val="28"/>
          <w:szCs w:val="28"/>
        </w:rPr>
        <w:t xml:space="preserve">危机面前，我们团结一心，共渡难关，坚决防止肺炎疫情扩散。一起营造科学防治、积极应对的社会氛围。以下是本站分享的202_抗击新冠肺炎疫情工作总结范文，希望能帮助到大家![_TAG_h2]　　202_抗击新冠肺炎疫情工作总结范文</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202_抗击新冠肺炎疫情工作总结范文</w:t>
      </w:r>
    </w:p>
    <w:p>
      <w:pPr>
        <w:ind w:left="0" w:right="0" w:firstLine="560"/>
        <w:spacing w:before="450" w:after="450" w:line="312" w:lineRule="auto"/>
      </w:pPr>
      <w:r>
        <w:rPr>
          <w:rFonts w:ascii="宋体" w:hAnsi="宋体" w:eastAsia="宋体" w:cs="宋体"/>
          <w:color w:val="000"/>
          <w:sz w:val="28"/>
          <w:szCs w:val="28"/>
        </w:rPr>
        <w:t xml:space="preserve">　　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　　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　　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　　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　　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　　202_抗击新冠肺炎疫情工作总结范文</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2025-04-03T14:44:38+08:00</dcterms:created>
  <dcterms:modified xsi:type="dcterms:W3CDTF">2025-04-03T14:44:38+08:00</dcterms:modified>
</cp:coreProperties>
</file>

<file path=docProps/custom.xml><?xml version="1.0" encoding="utf-8"?>
<Properties xmlns="http://schemas.openxmlformats.org/officeDocument/2006/custom-properties" xmlns:vt="http://schemas.openxmlformats.org/officeDocument/2006/docPropsVTypes"/>
</file>