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虚假违法广告整治202_年度工作总结</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虚假违法广告整治20_年度工作总结 违法广告，指的是广告行为人由于实施了违反我国广告法律，行政法规的广告违法活动，使广告受众的合法权益受到损害并依照我国民法规范而承担法律后果的广告的总称。下面是整理的虚假违法广告整治工作总结范文，欢迎参考。...</w:t>
      </w:r>
    </w:p>
    <w:p>
      <w:pPr>
        <w:ind w:left="0" w:right="0" w:firstLine="560"/>
        <w:spacing w:before="450" w:after="450" w:line="312" w:lineRule="auto"/>
      </w:pPr>
      <w:r>
        <w:rPr>
          <w:rFonts w:ascii="宋体" w:hAnsi="宋体" w:eastAsia="宋体" w:cs="宋体"/>
          <w:color w:val="000"/>
          <w:sz w:val="28"/>
          <w:szCs w:val="28"/>
        </w:rPr>
        <w:t xml:space="preserve">虚假违法广告整治20_年度工作总结</w:t>
      </w:r>
    </w:p>
    <w:p>
      <w:pPr>
        <w:ind w:left="0" w:right="0" w:firstLine="560"/>
        <w:spacing w:before="450" w:after="450" w:line="312" w:lineRule="auto"/>
      </w:pPr>
      <w:r>
        <w:rPr>
          <w:rFonts w:ascii="宋体" w:hAnsi="宋体" w:eastAsia="宋体" w:cs="宋体"/>
          <w:color w:val="000"/>
          <w:sz w:val="28"/>
          <w:szCs w:val="28"/>
        </w:rPr>
        <w:t xml:space="preserve">违法广告，指的是广告行为人由于实施了违反我国广告法律，行政法规的广告违法活动，使广告受众的合法权益受到损害并依照我国民法规范而承担法律后果的广告的总称。下面是整理的虚假违法广告整治工作总结范文，欢迎参考。</w:t>
      </w:r>
    </w:p>
    <w:p>
      <w:pPr>
        <w:ind w:left="0" w:right="0" w:firstLine="560"/>
        <w:spacing w:before="450" w:after="450" w:line="312" w:lineRule="auto"/>
      </w:pPr>
      <w:r>
        <w:rPr>
          <w:rFonts w:ascii="宋体" w:hAnsi="宋体" w:eastAsia="宋体" w:cs="宋体"/>
          <w:color w:val="000"/>
          <w:sz w:val="28"/>
          <w:szCs w:val="28"/>
        </w:rPr>
        <w:t xml:space="preserve">&gt;工商局20_年度虚假违法广告整治工作总结</w:t>
      </w:r>
    </w:p>
    <w:p>
      <w:pPr>
        <w:ind w:left="0" w:right="0" w:firstLine="560"/>
        <w:spacing w:before="450" w:after="450" w:line="312" w:lineRule="auto"/>
      </w:pPr>
      <w:r>
        <w:rPr>
          <w:rFonts w:ascii="宋体" w:hAnsi="宋体" w:eastAsia="宋体" w:cs="宋体"/>
          <w:color w:val="000"/>
          <w:sz w:val="28"/>
          <w:szCs w:val="28"/>
        </w:rPr>
        <w:t xml:space="preserve">&gt;一、加强广告导向监管。突出查办重点案件，严厉查处使用或变相使用国家机关、国家机关工作人员的名义或形象等具有不良影响广告。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联合市委宣传部、市信息办、市公安局、市卫计委、市食药局、市银监分局及时转发了国家工商总局等十部门《关于印发严肃查处虚假违法广告维护良好市场秩序工作的通知》，切实强化导向监管，加强检查监测，认真开展严肃查处虚假违法广告专项行动。督促广告发布者履行广告审查责任，全市工商(市场监管)部门开展广告法律法规培训21场，培训人员520人次。对电视台、广播电台、报纸等传统媒体和市民网等互联网媒体采取送法上门的方式，加强教育引导，培训XX市广播电视台等3家市属媒体、歙县广播电视台等5家县属媒体广告从业人员30人次。全市未发现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&gt;二、依据工商总局广告监测平台监测数据，辖区传统媒体违法广告时长违法率和条数违法率均控制在1%以内。</w:t>
      </w:r>
    </w:p>
    <w:p>
      <w:pPr>
        <w:ind w:left="0" w:right="0" w:firstLine="560"/>
        <w:spacing w:before="450" w:after="450" w:line="312" w:lineRule="auto"/>
      </w:pPr>
      <w:r>
        <w:rPr>
          <w:rFonts w:ascii="宋体" w:hAnsi="宋体" w:eastAsia="宋体" w:cs="宋体"/>
          <w:color w:val="000"/>
          <w:sz w:val="28"/>
          <w:szCs w:val="28"/>
        </w:rPr>
        <w:t xml:space="preserve">落实广告监测制度规范，依据统一的广告监测标准开展广告检查监测工作，及时处理检查监测发现的涉嫌违法广告。在总局、省局广告监测中，今年截止目前，我市仅有2起媒体广告被监测反馈，市属媒体广告违法率仅为0.1%，处于全省前三方阵。</w:t>
      </w:r>
    </w:p>
    <w:p>
      <w:pPr>
        <w:ind w:left="0" w:right="0" w:firstLine="560"/>
        <w:spacing w:before="450" w:after="450" w:line="312" w:lineRule="auto"/>
      </w:pPr>
      <w:r>
        <w:rPr>
          <w:rFonts w:ascii="宋体" w:hAnsi="宋体" w:eastAsia="宋体" w:cs="宋体"/>
          <w:color w:val="000"/>
          <w:sz w:val="28"/>
          <w:szCs w:val="28"/>
        </w:rPr>
        <w:t xml:space="preserve">&gt;三、对工商总局广告数据监测平台分发的涉嫌严重违法广告线索及时查看处理。</w:t>
      </w:r>
    </w:p>
    <w:p>
      <w:pPr>
        <w:ind w:left="0" w:right="0" w:firstLine="560"/>
        <w:spacing w:before="450" w:after="450" w:line="312" w:lineRule="auto"/>
      </w:pPr>
      <w:r>
        <w:rPr>
          <w:rFonts w:ascii="宋体" w:hAnsi="宋体" w:eastAsia="宋体" w:cs="宋体"/>
          <w:color w:val="000"/>
          <w:sz w:val="28"/>
          <w:szCs w:val="28"/>
        </w:rPr>
        <w:t xml:space="preserve">坚持第一时间查看工商总局广告数据监测平台分发数据，对平台分发的涉及我市的2起媒体广告，责令媒体单位立即停止发布整改，并将处理情况及时上传至平台。查看率和处理率均为100%。</w:t>
      </w:r>
    </w:p>
    <w:p>
      <w:pPr>
        <w:ind w:left="0" w:right="0" w:firstLine="560"/>
        <w:spacing w:before="450" w:after="450" w:line="312" w:lineRule="auto"/>
      </w:pPr>
      <w:r>
        <w:rPr>
          <w:rFonts w:ascii="宋体" w:hAnsi="宋体" w:eastAsia="宋体" w:cs="宋体"/>
          <w:color w:val="000"/>
          <w:sz w:val="28"/>
          <w:szCs w:val="28"/>
        </w:rPr>
        <w:t xml:space="preserve">&gt;四、加大案件查办力度，查处重大典型违法广告案件。</w:t>
      </w:r>
    </w:p>
    <w:p>
      <w:pPr>
        <w:ind w:left="0" w:right="0" w:firstLine="560"/>
        <w:spacing w:before="450" w:after="450" w:line="312" w:lineRule="auto"/>
      </w:pPr>
      <w:r>
        <w:rPr>
          <w:rFonts w:ascii="宋体" w:hAnsi="宋体" w:eastAsia="宋体" w:cs="宋体"/>
          <w:color w:val="000"/>
          <w:sz w:val="28"/>
          <w:szCs w:val="28"/>
        </w:rPr>
        <w:t xml:space="preserve">开展户外广告专项整治、涉嫌非法集资广告排查清理和虚假违法医药代言等专项整治工作，严厉查处典型虚假违法广告，维护健康有序的广告市场秩序。开展媒体单位专项排查，要求各单位严格落实广告业务的承接登记、审核、档案管理制度。同时指导大众传播媒介履行法定的广告审查责任，落实广告审查员审查、广告经营管理部门负责人复审、分管领导审核的广告\"三审制度\"，查验相关广告证明文件、核实广告内容，确保广告真实、合法。依法及时妥善办理并回复投诉举报5件，无复议诉讼。截至目前，全市工商(市场监管)部门办结各类广告违法案件37件，罚没款31万元，收缴涉嫌非法集资广告宣传单逾万份。</w:t>
      </w:r>
    </w:p>
    <w:p>
      <w:pPr>
        <w:ind w:left="0" w:right="0" w:firstLine="560"/>
        <w:spacing w:before="450" w:after="450" w:line="312" w:lineRule="auto"/>
      </w:pPr>
      <w:r>
        <w:rPr>
          <w:rFonts w:ascii="宋体" w:hAnsi="宋体" w:eastAsia="宋体" w:cs="宋体"/>
          <w:color w:val="000"/>
          <w:sz w:val="28"/>
          <w:szCs w:val="28"/>
        </w:rPr>
        <w:t xml:space="preserve">&gt;五、推进行政处罚信息公示，实现工商机关广告违法行为行政处罚信息公示率100%，实现工商机关依法应当公示的广告监管信息记于企业名下的归集率达100%。</w:t>
      </w:r>
    </w:p>
    <w:p>
      <w:pPr>
        <w:ind w:left="0" w:right="0" w:firstLine="560"/>
        <w:spacing w:before="450" w:after="450" w:line="312" w:lineRule="auto"/>
      </w:pPr>
      <w:r>
        <w:rPr>
          <w:rFonts w:ascii="宋体" w:hAnsi="宋体" w:eastAsia="宋体" w:cs="宋体"/>
          <w:color w:val="000"/>
          <w:sz w:val="28"/>
          <w:szCs w:val="28"/>
        </w:rPr>
        <w:t xml:space="preserve">强化信用监管，严格按照行政处罚信息公示要求，对每一起广告违法行为行政处罚案件，按照\"谁办案、谁录入、谁负责\"的原则，均及时录入公示系统。</w:t>
      </w:r>
    </w:p>
    <w:p>
      <w:pPr>
        <w:ind w:left="0" w:right="0" w:firstLine="560"/>
        <w:spacing w:before="450" w:after="450" w:line="312" w:lineRule="auto"/>
      </w:pPr>
      <w:r>
        <w:rPr>
          <w:rFonts w:ascii="宋体" w:hAnsi="宋体" w:eastAsia="宋体" w:cs="宋体"/>
          <w:color w:val="000"/>
          <w:sz w:val="28"/>
          <w:szCs w:val="28"/>
        </w:rPr>
        <w:t xml:space="preserve">&gt;六、发挥整治虚假违法广告联席会议机制作用，定期召开本地区联席会议;充分发挥联席会议成员单位作用，作好本部门涉及广告的日常监管作用。</w:t>
      </w:r>
    </w:p>
    <w:p>
      <w:pPr>
        <w:ind w:left="0" w:right="0" w:firstLine="560"/>
        <w:spacing w:before="450" w:after="450" w:line="312" w:lineRule="auto"/>
      </w:pPr>
      <w:r>
        <w:rPr>
          <w:rFonts w:ascii="宋体" w:hAnsi="宋体" w:eastAsia="宋体" w:cs="宋体"/>
          <w:color w:val="000"/>
          <w:sz w:val="28"/>
          <w:szCs w:val="28"/>
        </w:rPr>
        <w:t xml:space="preserve">6月14日，牵头召开联席会议，市委宣传部、市信息办、市公安局、市文化委、市卫计委、市食药局等联席会议成员单位相关负责人参加了会议。与会各单位共同总结了整治虚假违法广告工作中的成功经验，分析研究了当前工作中存在的困难和问题，并就进一步强化导向监管，严肃查处虚假违法广告工作进行了部署安排。会议进一步强化了虚假违法广告联席会议成员单位的沟通协调，落实了广告监管责任，充分发挥各成员单位职能作用，建立健全了整治虚假违法广告工作联动机制。</w:t>
      </w:r>
    </w:p>
    <w:p>
      <w:pPr>
        <w:ind w:left="0" w:right="0" w:firstLine="560"/>
        <w:spacing w:before="450" w:after="450" w:line="312" w:lineRule="auto"/>
      </w:pPr>
      <w:r>
        <w:rPr>
          <w:rFonts w:ascii="宋体" w:hAnsi="宋体" w:eastAsia="宋体" w:cs="宋体"/>
          <w:color w:val="000"/>
          <w:sz w:val="28"/>
          <w:szCs w:val="28"/>
        </w:rPr>
        <w:t xml:space="preserve">&gt;七、按照工商总局等17部门《开展互联网金融广告及以投资理财名义从事金融活动风险专项整治工作实施方案》的部署，认真组织开展互联网金融广告专项整治工作。</w:t>
      </w:r>
    </w:p>
    <w:p>
      <w:pPr>
        <w:ind w:left="0" w:right="0" w:firstLine="560"/>
        <w:spacing w:before="450" w:after="450" w:line="312" w:lineRule="auto"/>
      </w:pPr>
      <w:r>
        <w:rPr>
          <w:rFonts w:ascii="宋体" w:hAnsi="宋体" w:eastAsia="宋体" w:cs="宋体"/>
          <w:color w:val="000"/>
          <w:sz w:val="28"/>
          <w:szCs w:val="28"/>
        </w:rPr>
        <w:t xml:space="preserve">联合市委宣传部、市维稳办、市发改委等十五部门下发了《XX市工商局等十五部门关于印发开展互联网金融广告及以投资理财名义从事金融活动风险专项整治工作方案的通知》，认真部署开展整治工作，对全市互联网金融广告开展全面排查清理，发现1起互联网投资理财广告，及时责令改正，并立案处罚。制定了《XX市工商行政管理局20_年涉嫌非法集资广告排查清理实施方案》(黄工商广〔20_〕153号)，认真开展涉嫌非法集资广告排查清理，对中心城区部分规模较大的担保公司的广告发布行为进行了全面现场检查，发现8家担保公司发布有投资理财广告，收缴广告宣传单逾万份，并将有关情况及时向市金融办、市银监分局、市人行等相关部门报告。</w:t>
      </w:r>
    </w:p>
    <w:p>
      <w:pPr>
        <w:ind w:left="0" w:right="0" w:firstLine="560"/>
        <w:spacing w:before="450" w:after="450" w:line="312" w:lineRule="auto"/>
      </w:pPr>
      <w:r>
        <w:rPr>
          <w:rFonts w:ascii="宋体" w:hAnsi="宋体" w:eastAsia="宋体" w:cs="宋体"/>
          <w:color w:val="000"/>
          <w:sz w:val="28"/>
          <w:szCs w:val="28"/>
        </w:rPr>
        <w:t xml:space="preserve">&gt;八、按时上报虚假违法广告整治工作总结、相关统计报表、重大案件和其他有关信息情况。</w:t>
      </w:r>
    </w:p>
    <w:p>
      <w:pPr>
        <w:ind w:left="0" w:right="0" w:firstLine="560"/>
        <w:spacing w:before="450" w:after="450" w:line="312" w:lineRule="auto"/>
      </w:pPr>
      <w:r>
        <w:rPr>
          <w:rFonts w:ascii="宋体" w:hAnsi="宋体" w:eastAsia="宋体" w:cs="宋体"/>
          <w:color w:val="000"/>
          <w:sz w:val="28"/>
          <w:szCs w:val="28"/>
        </w:rPr>
        <w:t xml:space="preserve">认真部署省局布置的工作任务，及时反馈工作情况，按时上报虚假违法广告整治工作总结，每季度均及时上报虚假广告专项整治行动统计表，报送典型案例、重大案件和其他有关相关信息。</w:t>
      </w:r>
    </w:p>
    <w:p>
      <w:pPr>
        <w:ind w:left="0" w:right="0" w:firstLine="560"/>
        <w:spacing w:before="450" w:after="450" w:line="312" w:lineRule="auto"/>
      </w:pPr>
      <w:r>
        <w:rPr>
          <w:rFonts w:ascii="宋体" w:hAnsi="宋体" w:eastAsia="宋体" w:cs="宋体"/>
          <w:color w:val="000"/>
          <w:sz w:val="28"/>
          <w:szCs w:val="28"/>
        </w:rPr>
        <w:t xml:space="preserve">&gt;九、认真及时调查处理省局交办督办的违法广告案件。</w:t>
      </w:r>
    </w:p>
    <w:p>
      <w:pPr>
        <w:ind w:left="0" w:right="0" w:firstLine="560"/>
        <w:spacing w:before="450" w:after="450" w:line="312" w:lineRule="auto"/>
      </w:pPr>
      <w:r>
        <w:rPr>
          <w:rFonts w:ascii="宋体" w:hAnsi="宋体" w:eastAsia="宋体" w:cs="宋体"/>
          <w:color w:val="000"/>
          <w:sz w:val="28"/>
          <w:szCs w:val="28"/>
        </w:rPr>
        <w:t xml:space="preserve">对省局交办督办的每一起违法广告案件，均高度重视，认真调查查处，并及时报告反馈调查处理情况。今年收到省局移送4起投诉线索，均依法依规及时处理，并将处理结果及时告知投诉人，并报告省局。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2025-04-27T06:43:45+08:00</dcterms:created>
  <dcterms:modified xsi:type="dcterms:W3CDTF">2025-04-27T06:43:45+08:00</dcterms:modified>
</cp:coreProperties>
</file>

<file path=docProps/custom.xml><?xml version="1.0" encoding="utf-8"?>
<Properties xmlns="http://schemas.openxmlformats.org/officeDocument/2006/custom-properties" xmlns:vt="http://schemas.openxmlformats.org/officeDocument/2006/docPropsVTypes"/>
</file>