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读书交流活动总结范文5篇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读书交流活动总结范文精选5篇阅读，是一种多功能的活动，也是一种潜移默化的滋润活动，你知道读书交流活动总结怎么写吗？下面是小编为大家精心整理的读书交流活动总结范文5篇，希望对大家有所帮助。读书交流活动总结范文篇1朗朗读书声，悠悠伴我心，在即将...</w:t>
      </w:r>
    </w:p>
    <w:p>
      <w:pPr>
        <w:ind w:left="0" w:right="0" w:firstLine="560"/>
        <w:spacing w:before="450" w:after="450" w:line="312" w:lineRule="auto"/>
      </w:pPr>
      <w:r>
        <w:rPr>
          <w:rFonts w:ascii="宋体" w:hAnsi="宋体" w:eastAsia="宋体" w:cs="宋体"/>
          <w:color w:val="000"/>
          <w:sz w:val="28"/>
          <w:szCs w:val="28"/>
        </w:rPr>
        <w:t xml:space="preserve">读书交流活动总结范文精选5篇</w:t>
      </w:r>
    </w:p>
    <w:p>
      <w:pPr>
        <w:ind w:left="0" w:right="0" w:firstLine="560"/>
        <w:spacing w:before="450" w:after="450" w:line="312" w:lineRule="auto"/>
      </w:pPr>
      <w:r>
        <w:rPr>
          <w:rFonts w:ascii="宋体" w:hAnsi="宋体" w:eastAsia="宋体" w:cs="宋体"/>
          <w:color w:val="000"/>
          <w:sz w:val="28"/>
          <w:szCs w:val="28"/>
        </w:rPr>
        <w:t xml:space="preserve">阅读，是一种多功能的活动，也是一种潜移默化的滋润活动，你知道读书交流活动总结怎么写吗？下面是小编为大家精心整理的读书交流活动总结范文5篇，希望对大家有所帮助。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读书交流活动总结范文篇1</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100首》及一些课外故事书等都纳入到我们的读书计划中来。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读书交流活动总结范文篇2</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著名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读书交流活动总结范文篇3</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积极性。活动过程中各班的班主任老师给予了大力的支持和配合，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老师的陪同下共读全注音的《素质教育》，孩子们享受读书带来的巨大快乐。二年级同学在老师的指导下全班同读《语文读本》，看到孩子们对书如此认真，如此爱不释手，看得出他们已经深深地爱上了读书。三年级最有特色，班主任尊重学生的个性差异，提前安排学生准备好一本自己最想读而且没有时间读的书，3月25日这天真正享受读书带来的快乐，孩子们或摘抄、或标划，真正做到“不动笔墨不读书”，黑板上“我读书，我快乐”更为整个班级增添了浓浓的读书氛围。五年级作为本校的大哥班级更起到带头作用，全班学生在班主任王老师的引领下同读《语文自读课本》。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下午，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快乐。从整个活动过程来看，这是一次比较成功的活动。通过本次读书节活动的开展，陶冶了师生情操，师生与书为伴，与书为友，学会爱书，学会读书。但读书绝非只是“读书日”活动中的事，我校的全体师生会保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读书交流活动总结范文篇4</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w:t>
      </w:r>
    </w:p>
    <w:p>
      <w:pPr>
        <w:ind w:left="0" w:right="0" w:firstLine="560"/>
        <w:spacing w:before="450" w:after="450" w:line="312" w:lineRule="auto"/>
      </w:pPr>
      <w:r>
        <w:rPr>
          <w:rFonts w:ascii="宋体" w:hAnsi="宋体" w:eastAsia="宋体" w:cs="宋体"/>
          <w:color w:val="000"/>
          <w:sz w:val="28"/>
          <w:szCs w:val="28"/>
        </w:rPr>
        <w:t xml:space="preserve">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读书交流活动总结范文篇5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开教育热点难题。为了贯彻落实这一教育改革精神，我校通过开展读书活动，向教师们推荐阅读《当代教师教育智慧丛书》《有效教学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2025-04-28T11:35:12+08:00</dcterms:created>
  <dcterms:modified xsi:type="dcterms:W3CDTF">2025-04-28T11:35:12+08:00</dcterms:modified>
</cp:coreProperties>
</file>

<file path=docProps/custom.xml><?xml version="1.0" encoding="utf-8"?>
<Properties xmlns="http://schemas.openxmlformats.org/officeDocument/2006/custom-properties" xmlns:vt="http://schemas.openxmlformats.org/officeDocument/2006/docPropsVTypes"/>
</file>