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开展消费扶贫工作总结范文(通用4篇)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,欢迎品鉴！【篇1】开展消费扶贫工作总结　　近年...</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【篇1】开展消费扶贫工作总结</w:t>
      </w:r>
    </w:p>
    <w:p>
      <w:pPr>
        <w:ind w:left="0" w:right="0" w:firstLine="560"/>
        <w:spacing w:before="450" w:after="450" w:line="312" w:lineRule="auto"/>
      </w:pPr>
      <w:r>
        <w:rPr>
          <w:rFonts w:ascii="宋体" w:hAnsi="宋体" w:eastAsia="宋体" w:cs="宋体"/>
          <w:color w:val="000"/>
          <w:sz w:val="28"/>
          <w:szCs w:val="28"/>
        </w:rPr>
        <w:t xml:space="preserve">　　近年来，我们商信系统干部职工深入贯彻落实习近平总书记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x宝枫园林、扶风农林中蜂养殖农民专业合作社、马勺脸谱马亚峰工作室、x康辉蜂产品有限公司、法门大酒店、非遗传承者刘雪侠等24家企业和个人提供了电商产品包装、网络销售和网店运营指导服务。三是组织民香果业、康辉蜂产品等企业参加了“202_年全国农产品产销对接会（x）”，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x民香果业有限责任公司、x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x康辉蜂产品有限责任公司、x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　　&gt;二、存在困难问题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【篇2】开展消费扶贫工作总结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【篇3】开展消费扶贫工作总结</w:t>
      </w:r>
    </w:p>
    <w:p>
      <w:pPr>
        <w:ind w:left="0" w:right="0" w:firstLine="560"/>
        <w:spacing w:before="450" w:after="450" w:line="312" w:lineRule="auto"/>
      </w:pPr>
      <w:r>
        <w:rPr>
          <w:rFonts w:ascii="宋体" w:hAnsi="宋体" w:eastAsia="宋体" w:cs="宋体"/>
          <w:color w:val="000"/>
          <w:sz w:val="28"/>
          <w:szCs w:val="28"/>
        </w:rPr>
        <w:t xml:space="preserve">　　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202_年6月以来，各参与消费扶贫的企业共计销售价值327.68万元的农畜产品。</w:t>
      </w:r>
    </w:p>
    <w:p>
      <w:pPr>
        <w:ind w:left="0" w:right="0" w:firstLine="560"/>
        <w:spacing w:before="450" w:after="450" w:line="312" w:lineRule="auto"/>
      </w:pPr>
      <w:r>
        <w:rPr>
          <w:rFonts w:ascii="宋体" w:hAnsi="宋体" w:eastAsia="宋体" w:cs="宋体"/>
          <w:color w:val="000"/>
          <w:sz w:val="28"/>
          <w:szCs w:val="28"/>
        </w:rPr>
        <w:t xml:space="preserve">　　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32.5万元，农畜产品通过直销店、“互联网+”销售平台等成功走入上海、广州等城市。四是202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　　二、产业扶贫工作开展情况</w:t>
      </w:r>
    </w:p>
    <w:p>
      <w:pPr>
        <w:ind w:left="0" w:right="0" w:firstLine="560"/>
        <w:spacing w:before="450" w:after="450" w:line="312" w:lineRule="auto"/>
      </w:pPr>
      <w:r>
        <w:rPr>
          <w:rFonts w:ascii="宋体" w:hAnsi="宋体" w:eastAsia="宋体" w:cs="宋体"/>
          <w:color w:val="000"/>
          <w:sz w:val="28"/>
          <w:szCs w:val="28"/>
        </w:rPr>
        <w:t xml:space="preserve">　　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10.17万亩，可采摘面积8.34万亩，预计鲜果产量达7.88万吨。今年累计帮助建档立卡群众销售枸杞及附属产品10.21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　　三、困难问题及意见建议</w:t>
      </w:r>
    </w:p>
    <w:p>
      <w:pPr>
        <w:ind w:left="0" w:right="0" w:firstLine="560"/>
        <w:spacing w:before="450" w:after="450" w:line="312" w:lineRule="auto"/>
      </w:pPr>
      <w:r>
        <w:rPr>
          <w:rFonts w:ascii="宋体" w:hAnsi="宋体" w:eastAsia="宋体" w:cs="宋体"/>
          <w:color w:val="000"/>
          <w:sz w:val="28"/>
          <w:szCs w:val="28"/>
        </w:rPr>
        <w:t xml:space="preserve">　　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【篇4】开展消费扶贫工作总结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