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对口援藏监狱工作总结范文(推荐6篇)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口援藏_工作总结范文1__人民善良、纯朴，重感情、讲真情，援藏6年，时时处处触摸到浓浓的真情。面对突如其来的重大自然灾害，__县实现了震后的第二天通讯抢通、第三天亚乃公路抢通、第四天县城恢复供电等一个又一个奇迹，在极其匮乏的物力条件下，这...</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对口援藏_工作总结范文1</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没事，没事，然后就匆匆地挂掉了电话\"。不得己，国庆节后，身为指挥长的我下令让他回家他才第一次踏入家门。在这种精神的感召下，我们6名援藏干部也牢固树立\"救灾面前没有援藏干部，只有救灾干部\"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没机会\"，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对口援藏_工作总结范文2</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对口援藏_工作总结范文3</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对口援藏_工作总结范文5</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xx年x月，本人被南京中院党组遴选赴西藏自治区拉萨市墨竹工卡县人民法院进行人才和智力援藏工作。我于20xx年x月x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xx年x月x日进藏，20xx年x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九龙县人民医院挂任院长助理 王红英</w:t>
      </w:r>
    </w:p>
    <w:p>
      <w:pPr>
        <w:ind w:left="0" w:right="0" w:firstLine="560"/>
        <w:spacing w:before="450" w:after="450" w:line="312" w:lineRule="auto"/>
      </w:pPr>
      <w:r>
        <w:rPr>
          <w:rFonts w:ascii="宋体" w:hAnsi="宋体" w:eastAsia="宋体" w:cs="宋体"/>
          <w:color w:val="000"/>
          <w:sz w:val="28"/>
          <w:szCs w:val="28"/>
        </w:rPr>
        <w:t xml:space="preserve">为深入贯彻落实中央第五次西藏工作座谈会和四川藏区工作座谈会精神，加快推进藏区跨越式发展和长治久安，20_年四川省委决定实施“千名干部人才援助藏区行动”，我有幸被遴选为全省第三批援藏干部人才，于20_年08月21日抵达甘孜藏族自治州九龙县，开展为期两年的援藏工作。时光飞逝，两年的援藏任务已全面完成，回过头来，感觉时间过得飞快，但其中的过程极其漫长，各种酸甜苦辣只有自己回味。两年来，我不辱使命、不负重托，始终传承“特别能团结、特别能吃苦、特别能忍耐、特别能战斗、特别能奉献”的老西藏精神，始终坚持“科学援藏、真情援藏、奉献援藏”的理念，在州县级党委、政府的正确领导下，用自己的实际行动履行着援藏誓言，圆满完成了援藏任务，现将这两年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真情融入藏区，进一步提高藏区服务能力。认真学习马列主义、xxx思想、xxx理论、“三个代表”重要思想和科学发展观，身体力行，自觉贯彻落实党和国家的各项民族政策，尊重民族传统，维护民族团结，政治上立场坚定，自觉做到勤学多想，提高思想政治素质，随时注意自己的言行，积极同藏彝同胞友好交往，学习了解藏彝同胞的风俗习惯，结合党的群众路线教育实践活动，深入学习老一辈援藏干部的理念和精神，我确立了“科学援藏、真情援藏、奉献援藏”的理念，一是要科学援藏，在援藏工作中，坚持用“科学发展观”指导援藏工作，在具体工作中，坚持用科学的方法指导实际工作。二是要“真情援藏”，把党的民族政策送到藏区老百姓心里，把“团结、互助、友爱、平等”的真情送到九龙，带着真情去做事。三是“奉献援藏”，坚持对党奉献忠情，对藏区群众奉献真情，用实际行动展示援藏干部的先锋模范作用和无私奉献的精神，这些学习和体会都为援藏工作打下了坚实的基础，进一步提高了为藏区服务的能力。</w:t>
      </w:r>
    </w:p>
    <w:p>
      <w:pPr>
        <w:ind w:left="0" w:right="0" w:firstLine="560"/>
        <w:spacing w:before="450" w:after="450" w:line="312" w:lineRule="auto"/>
      </w:pPr>
      <w:r>
        <w:rPr>
          <w:rFonts w:ascii="宋体" w:hAnsi="宋体" w:eastAsia="宋体" w:cs="宋体"/>
          <w:color w:val="000"/>
          <w:sz w:val="28"/>
          <w:szCs w:val="28"/>
        </w:rPr>
        <w:t xml:space="preserve">&gt;2.立足本职，主动作为，始终把服务病人放在第一位。来到九龙后，我挂职九龙县人民医院院长助理，报到第三天，我便克服了身体上的种种不适，积极主动地投入到工作中，根据院部安排，我主抓医院的护理业务和管理，九龙县人民医院是一所二级乙等医院，新住院大楼由于资金短缺尚未投入使用，基础设施差，人力资源严重不足，病区设置不规范，每个科室床位数不但少，而且不集中，30多张床位却分布在三层楼中，在一定程度上增加了护理人员工作强度。这两年来，我严格遵守医院的各项规章制度和组织纪律，在繁重的临床护理工作中，每天上下楼几十趟，加上高原缺氧，时常累得喘不过气来，感觉身体非常吃不消，但看到那么多的病人希望解除病痛的渴求眼神，我克服了身体上的不适，急病人之所急，想病人之所想，真情地为每一位病人服好务，两年来，提前到医院上班是常事，可经常因病人太多而推迟下班也是常事，即便是休息日，科室有危重病人抢救或人手不够时我也是随叫随到，毫无怨言。20_年10月的早晨，我又提前半小时到医院上班，恰好遇到从九龙县高中急诊送来医院的“急性左心衰竭”的病人，当时科室只有一名年轻的夜班护士，临床经验相对不足，我穿上工作服立即投入到了抢救中，积极配合医生进行抢救，建立静脉通道、给药、心电监护、吸氧、导尿，由于我们争分夺秒地抢救，30分钟后病人转危为安，看到又一个生命被我们从死神中抢回来时，我们都长舒了一口气，所有的累都不复存在了，只有满心的喜悦。</w:t>
      </w:r>
    </w:p>
    <w:p>
      <w:pPr>
        <w:ind w:left="0" w:right="0" w:firstLine="560"/>
        <w:spacing w:before="450" w:after="450" w:line="312" w:lineRule="auto"/>
      </w:pPr>
      <w:r>
        <w:rPr>
          <w:rFonts w:ascii="宋体" w:hAnsi="宋体" w:eastAsia="宋体" w:cs="宋体"/>
          <w:color w:val="000"/>
          <w:sz w:val="28"/>
          <w:szCs w:val="28"/>
        </w:rPr>
        <w:t xml:space="preserve">&gt;3.发挥所长，授人以渔。由于医院低年资护士较多，临床护理经验相对不足，为了提高医院的整体护理理论和护理操作水平，在这两年里，在认真努力地完成科室每天的诊疗护理工作的同时，我还协助科室护士长做好管理与培训工作，有计划有组织地落实护理人员“三基”培训及专科技能培训，每月组织护理业务查房一次，完成轮岗护士17项常用护理操作技术（吸氧、静脉输液、无菌操作等）的培训和考核，培训率100%，合格率98%，组织院前急救、心肺复苏、电动洗胃等专科技术培训。我主动承担了实习生的带教工作，强化护理人员的技术水平和服务理念，更新护理管理人员的管理理念，为九龙县人民医院培养了一批护理骨干人才，得到全院领导和同事的一致好评。</w:t>
      </w:r>
    </w:p>
    <w:p>
      <w:pPr>
        <w:ind w:left="0" w:right="0" w:firstLine="560"/>
        <w:spacing w:before="450" w:after="450" w:line="312" w:lineRule="auto"/>
      </w:pPr>
      <w:r>
        <w:rPr>
          <w:rFonts w:ascii="宋体" w:hAnsi="宋体" w:eastAsia="宋体" w:cs="宋体"/>
          <w:color w:val="000"/>
          <w:sz w:val="28"/>
          <w:szCs w:val="28"/>
        </w:rPr>
        <w:t xml:space="preserve">&gt;4.结合实际，尽心尽力为医院的发展和九龙县人民的健康做贡献。援藏工作期间，深刻感受到九龙县医疗条件的落后，作为九龙县医疗救治的中坚力量，九龙县人民医院依然存在诸多问题：1.基础设施和就医环境极差，医院新建的住院门诊综合楼因资金不足，目前尚无确切的投入使用时间表。2.专业技术人才严重短缺，结构性矛盾十分突出，大部分科室面临专业人才断层局面，没有形成人才梯度，临床一线医护人员劳动强度大，医疗风险极高，专业人才留不住。3.医疗设备设施还有待进一步加强，虽然这几年通过各种途径新增了一些设备，但仍然不能适应和满足患者就医需求，许多患者被迫不远千里外出就医。因此，针对县人民医院新建住院大楼因资金不足至今未投入使用的情况，我与援藏医疗组挂友一同将医院的实际情况向南充市各级组织和援藏工作队汇报，并请上级领导们到九龙县人民医院实地考察后，为医院争取到了100万元援助资金。又向营山县委组织部和营山县卫生局汇报情况后，再次为医院争取到了10万元援助资金，解决了医院新建住院大楼床单元设施和医护办公设施的资金不足问题。九龙县乡之间的交通条件差，老百姓到县城就医极为不便，“看病难”的问题尤为突出，两年来，我多次参与县人民医院和援藏工作队组织的医疗下乡活动，让当地居民不出门就能享受到县级医院的医疗服务，既解决了老百姓的病痛，又得到了社会好评。</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为了藏汉一家亲，为了祖国大地更美丽，选择援藏奉献青春今生无悔！</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xx年x月x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对口援藏_工作总结范文6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2025-03-15T05:07:51+08:00</dcterms:created>
  <dcterms:modified xsi:type="dcterms:W3CDTF">2025-03-15T05:07:51+08:00</dcterms:modified>
</cp:coreProperties>
</file>

<file path=docProps/custom.xml><?xml version="1.0" encoding="utf-8"?>
<Properties xmlns="http://schemas.openxmlformats.org/officeDocument/2006/custom-properties" xmlns:vt="http://schemas.openxmlformats.org/officeDocument/2006/docPropsVTypes"/>
</file>