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报告5篇辛苦的工作已经告一段落了，这是一段珍贵的工作时光，我们收获良多，好好地做个梳理并写一份工作总结吧。下面是小编给大家带来的师德师风工作总结报告，希望大家能够喜欢!师德师风工作总结报告篇1我校于20__年1月5日——1月...</w:t>
      </w:r>
    </w:p>
    <w:p>
      <w:pPr>
        <w:ind w:left="0" w:right="0" w:firstLine="560"/>
        <w:spacing w:before="450" w:after="450" w:line="312" w:lineRule="auto"/>
      </w:pPr>
      <w:r>
        <w:rPr>
          <w:rFonts w:ascii="宋体" w:hAnsi="宋体" w:eastAsia="宋体" w:cs="宋体"/>
          <w:color w:val="000"/>
          <w:sz w:val="28"/>
          <w:szCs w:val="28"/>
        </w:rPr>
        <w:t xml:space="preserve">师德师风工作总结报告5篇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辛苦的工作已经告一段落了，这是一段珍贵的工作时光，我们收获良多，好好地做个梳理并写一份工作总结吧。下面是小编给大家带来的师德师风工作总结报告，希望大家能够喜欢!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师德师风工作总结报告篇1</w:t>
      </w:r>
    </w:p>
    <w:p>
      <w:pPr>
        <w:ind w:left="0" w:right="0" w:firstLine="560"/>
        <w:spacing w:before="450" w:after="450" w:line="312" w:lineRule="auto"/>
      </w:pPr>
      <w:r>
        <w:rPr>
          <w:rFonts w:ascii="宋体" w:hAnsi="宋体" w:eastAsia="宋体" w:cs="宋体"/>
          <w:color w:val="000"/>
          <w:sz w:val="28"/>
          <w:szCs w:val="28"/>
        </w:rPr>
        <w:t xml:space="preserve">我校于20__年1月5日——1月7日分别学习了《教师职业道德规范》、全国全省全市教育工作会议精神、教育部发《学生伤害事故处理办法》。在校学生伤害事故案件逐年增多，家长的法律维权意识也在增强，由此引发的学校与学生家长之间的纠纷与日俱增，学生家长因学生在校期间受伤致残甚至死亡向学校索赔的金额不断攀升。校园伤害事故不仅会影响学校与学生家长的正常工作与生活，而且是造成社会不安定的一个重要因素。因此，如何应对校园伤害事故、妥善解决和处理此类纠纷，明确法律责任很重要。02年教育部出台了《学生伤害事故处理方法》，以下是我学习《学生伤害事故处理方法》体会。 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 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 《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w:t>
      </w:r>
    </w:p>
    <w:p>
      <w:pPr>
        <w:ind w:left="0" w:right="0" w:firstLine="560"/>
        <w:spacing w:before="450" w:after="450" w:line="312" w:lineRule="auto"/>
      </w:pPr>
      <w:r>
        <w:rPr>
          <w:rFonts w:ascii="宋体" w:hAnsi="宋体" w:eastAsia="宋体" w:cs="宋体"/>
          <w:color w:val="000"/>
          <w:sz w:val="28"/>
          <w:szCs w:val="28"/>
        </w:rPr>
        <w:t xml:space="preserve">《方法》实施以来，依法处理了中小学校学生伤害事故，既保护了未成年学生的权利，又维护了学校的合法权益。实践表明，制定校园伤害事故的专项法律，依法处理校园伤害事故，不仅是必须的，而且是可行的。 师德师风学习，就是要使我们全体教师真正认识这次活动的重要意义。通过学习教育法令法规，提高了我的教育法律意识和规范行为品德，我将努力工作，使自己成为一名优秀的人民教师。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师德师风工作总结报告篇2</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w:t>
      </w:r>
    </w:p>
    <w:p>
      <w:pPr>
        <w:ind w:left="0" w:right="0" w:firstLine="560"/>
        <w:spacing w:before="450" w:after="450" w:line="312" w:lineRule="auto"/>
      </w:pPr>
      <w:r>
        <w:rPr>
          <w:rFonts w:ascii="宋体" w:hAnsi="宋体" w:eastAsia="宋体" w:cs="宋体"/>
          <w:color w:val="000"/>
          <w:sz w:val="28"/>
          <w:szCs w:val="28"/>
        </w:rPr>
        <w:t xml:space="preserve">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及时掌握党的工作重点方针，与党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师德师风工作总结报告篇4</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(1)本学期继续抓好主题升旗仪式，激发学生爱国热情，树立良好的爱国意识。今年是祖国60周年大庆，少先队组织了以“祖国在我心中”为主题的爱国教育升旗仪式。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(2)抓住节假日为契机，通过有意义的活动，对学生进行爱祖国，爱家乡的教育。如“”十、一”国庆节、“少先队日”等进行了革命主义系列宣传教育等。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(3)组织学生开展“做一个有道德的人”活动。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(2)加强对个别学生的管理，对一些苗头性现象及时加以教育，杜绝学生违法犯罪现象。针对出现的较恶劣的打架事件及时处理，防止不良事件的出现。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(4)做好卫生防疫工作，尤其是对“手口足”病、水痘、风疹等传染病在学校及时进行知识宣传，防病、控病，卫生消毒。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(5)做好考前、假前的安全工作。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百、千、万”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两免一补”政策，使党和政府的关怀实实在在的体现，学校按照国家政策继续对城市困难家庭、农村家庭学生实施“两免一补”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师德师风工作总结报告篇5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2025-04-30T00:48:41+08:00</dcterms:created>
  <dcterms:modified xsi:type="dcterms:W3CDTF">2025-04-30T00:48:41+08:00</dcterms:modified>
</cp:coreProperties>
</file>

<file path=docProps/custom.xml><?xml version="1.0" encoding="utf-8"?>
<Properties xmlns="http://schemas.openxmlformats.org/officeDocument/2006/custom-properties" xmlns:vt="http://schemas.openxmlformats.org/officeDocument/2006/docPropsVTypes"/>
</file>