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202_三联热电厂年度工作总结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20_三联热电厂年度工作总结 201X年，在电力体制改革及燃煤价格高位运行的严峻形势下，三联热电厂在集团公司领导的指导以及各职能部门的配合和支持、在厂领导班子的带领下，全厂员工认清形势、理清思路，加快推进信息化建设，以环保、安全为第一要务，...</w:t>
      </w:r>
    </w:p>
    <w:p>
      <w:pPr>
        <w:ind w:left="0" w:right="0" w:firstLine="560"/>
        <w:spacing w:before="450" w:after="450" w:line="312" w:lineRule="auto"/>
      </w:pPr>
      <w:r>
        <w:rPr>
          <w:rFonts w:ascii="宋体" w:hAnsi="宋体" w:eastAsia="宋体" w:cs="宋体"/>
          <w:color w:val="000"/>
          <w:sz w:val="28"/>
          <w:szCs w:val="28"/>
        </w:rPr>
        <w:t xml:space="preserve">20_三联热电厂年度工作总结</w:t>
      </w:r>
    </w:p>
    <w:p>
      <w:pPr>
        <w:ind w:left="0" w:right="0" w:firstLine="560"/>
        <w:spacing w:before="450" w:after="450" w:line="312" w:lineRule="auto"/>
      </w:pPr>
      <w:r>
        <w:rPr>
          <w:rFonts w:ascii="宋体" w:hAnsi="宋体" w:eastAsia="宋体" w:cs="宋体"/>
          <w:color w:val="000"/>
          <w:sz w:val="28"/>
          <w:szCs w:val="28"/>
        </w:rPr>
        <w:t xml:space="preserve">201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201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201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201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2025-01-31T07:59:10+08:00</dcterms:created>
  <dcterms:modified xsi:type="dcterms:W3CDTF">2025-01-31T07:59:10+08:00</dcterms:modified>
</cp:coreProperties>
</file>

<file path=docProps/custom.xml><?xml version="1.0" encoding="utf-8"?>
<Properties xmlns="http://schemas.openxmlformats.org/officeDocument/2006/custom-properties" xmlns:vt="http://schemas.openxmlformats.org/officeDocument/2006/docPropsVTypes"/>
</file>