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一把手和领导班子监督工作总结范文三篇</w:t>
      </w:r>
      <w:bookmarkEnd w:id="1"/>
    </w:p>
    <w:p>
      <w:pPr>
        <w:jc w:val="center"/>
        <w:spacing w:before="0" w:after="450"/>
      </w:pPr>
      <w:r>
        <w:rPr>
          <w:rFonts w:ascii="Arial" w:hAnsi="Arial" w:eastAsia="Arial" w:cs="Arial"/>
          <w:color w:val="999999"/>
          <w:sz w:val="20"/>
          <w:szCs w:val="20"/>
        </w:rPr>
        <w:t xml:space="preserve">来源：网络  作者：雾花翩跹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一把手和领导班子监督工作总结范文三篇，仅供参考，希望能够帮助到...</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一把手和领导班子监督工作总结范文三篇，仅供参考，希望能够帮助到大家。[_TAG_h2]【篇1】一把手和领导班子监督工作总结</w:t>
      </w:r>
    </w:p>
    <w:p>
      <w:pPr>
        <w:ind w:left="0" w:right="0" w:firstLine="560"/>
        <w:spacing w:before="450" w:after="450" w:line="312" w:lineRule="auto"/>
      </w:pPr>
      <w:r>
        <w:rPr>
          <w:rFonts w:ascii="宋体" w:hAnsi="宋体" w:eastAsia="宋体" w:cs="宋体"/>
          <w:color w:val="000"/>
          <w:sz w:val="28"/>
          <w:szCs w:val="28"/>
        </w:rPr>
        <w:t xml:space="preserve">　　《意见》明确，要坚持和加强党的全面领导，落实管党治党政治责任，完善党和国家监督体系，促进主动开展监督、自觉接受监督，形成一级抓一级、层层抓落实的监督工作格局，不断增强党的自我净化、自我完善、自我革新、自我提高能力，推动中国特色监督制度优势更好转化为治理效能。</w:t>
      </w:r>
    </w:p>
    <w:p>
      <w:pPr>
        <w:ind w:left="0" w:right="0" w:firstLine="560"/>
        <w:spacing w:before="450" w:after="450" w:line="312" w:lineRule="auto"/>
      </w:pPr>
      <w:r>
        <w:rPr>
          <w:rFonts w:ascii="宋体" w:hAnsi="宋体" w:eastAsia="宋体" w:cs="宋体"/>
          <w:color w:val="000"/>
          <w:sz w:val="28"/>
          <w:szCs w:val="28"/>
        </w:rPr>
        <w:t xml:space="preserve">　　各级“一把手”是抓好党的政治建设的掌舵人，各级领导班子更是推动社会事业发展的核心力量。应该说，一个地方发展是否有速度、有质量、有品味，主要取决于“一把手”的“定向导航”作用发挥好不好，当然也与领导班子带头落实决策部署、带头践行担当使命息息相关。因此，加强对“一把手”和领导班子监督，通过层层传导压力，让他们把思想精神凝聚起来，把行为实践统一起来，全身心投入到党的伟大事业中去，具有重要而紧迫的现实意义。</w:t>
      </w:r>
    </w:p>
    <w:p>
      <w:pPr>
        <w:ind w:left="0" w:right="0" w:firstLine="560"/>
        <w:spacing w:before="450" w:after="450" w:line="312" w:lineRule="auto"/>
      </w:pPr>
      <w:r>
        <w:rPr>
          <w:rFonts w:ascii="宋体" w:hAnsi="宋体" w:eastAsia="宋体" w:cs="宋体"/>
          <w:color w:val="000"/>
          <w:sz w:val="28"/>
          <w:szCs w:val="28"/>
        </w:rPr>
        <w:t xml:space="preserve">　　当然，加强对“一把手”和领导班子监督，说起来简单，在实践操作中却往往容易陷入不深、不实、不细的困境。近年来，随着全面从严治党向纵深推进，对“关键少数”的监督管理取得了预期成果，但不否认，“上级监督太远、同级监督太软、下级监督太难”的情况仍不同程度存在，需要我们在责任监督和制度执行上持续发力、久久为功。故而，对“一把手”和领导班子的监督管理，除开从制度化层面加以完善，还需在创新举措、精细管理、高效落实上下功夫。</w:t>
      </w:r>
    </w:p>
    <w:p>
      <w:pPr>
        <w:ind w:left="0" w:right="0" w:firstLine="560"/>
        <w:spacing w:before="450" w:after="450" w:line="312" w:lineRule="auto"/>
      </w:pPr>
      <w:r>
        <w:rPr>
          <w:rFonts w:ascii="黑体" w:hAnsi="黑体" w:eastAsia="黑体" w:cs="黑体"/>
          <w:color w:val="000000"/>
          <w:sz w:val="36"/>
          <w:szCs w:val="36"/>
          <w:b w:val="1"/>
          <w:bCs w:val="1"/>
        </w:rPr>
        <w:t xml:space="preserve">【篇2】一把手和领导班子监督工作总结</w:t>
      </w:r>
    </w:p>
    <w:p>
      <w:pPr>
        <w:ind w:left="0" w:right="0" w:firstLine="560"/>
        <w:spacing w:before="450" w:after="450" w:line="312" w:lineRule="auto"/>
      </w:pPr>
      <w:r>
        <w:rPr>
          <w:rFonts w:ascii="宋体" w:hAnsi="宋体" w:eastAsia="宋体" w:cs="宋体"/>
          <w:color w:val="000"/>
          <w:sz w:val="28"/>
          <w:szCs w:val="28"/>
        </w:rPr>
        <w:t xml:space="preserve">　　各级各部门一把手居于领导班子的核心地位，担负着领导全面工作的重任。同时又拥有较大的权力，在群体活动中起着组织、指挥和决策的主导作用。那么，怎样才能抓好这种特定的角色位置在党内监督呢？笔者认为，必须重点抓好以下几个方面：</w:t>
      </w:r>
    </w:p>
    <w:p>
      <w:pPr>
        <w:ind w:left="0" w:right="0" w:firstLine="560"/>
        <w:spacing w:before="450" w:after="450" w:line="312" w:lineRule="auto"/>
      </w:pPr>
      <w:r>
        <w:rPr>
          <w:rFonts w:ascii="宋体" w:hAnsi="宋体" w:eastAsia="宋体" w:cs="宋体"/>
          <w:color w:val="000"/>
          <w:sz w:val="28"/>
          <w:szCs w:val="28"/>
        </w:rPr>
        <w:t xml:space="preserve">　&gt;　 一、要充分发挥上级组织对下级一把手的监督作用</w:t>
      </w:r>
    </w:p>
    <w:p>
      <w:pPr>
        <w:ind w:left="0" w:right="0" w:firstLine="560"/>
        <w:spacing w:before="450" w:after="450" w:line="312" w:lineRule="auto"/>
      </w:pPr>
      <w:r>
        <w:rPr>
          <w:rFonts w:ascii="宋体" w:hAnsi="宋体" w:eastAsia="宋体" w:cs="宋体"/>
          <w:color w:val="000"/>
          <w:sz w:val="28"/>
          <w:szCs w:val="28"/>
        </w:rPr>
        <w:t xml:space="preserve">　　   上级组织在按照德才兼备原则选拔任用好下级一把手的前提下，要继续对其进行跟踪监督，决不能以为将某人推上一把手位置就算“大功告成”。在违法乱纪的干部档案里不乏这样的案例：有的人走在领导岗位或当上一把手后，他们身上存在的缺点甚至错误被人为地“掩盖”起来而得不到组织的及时警示和纠正，结果积小成大，慢慢变深，滑入泥坑。由此可见，那种对领导干部特别是一把手平常疏于教育，放弃监督，硬要重新调整班子活出了乱子才临时“抱佛脚”的做法，只会危害党的事业，错过干部教育的时机。胡锦涛同志在中纪委三次全会讲话时指出：“有些人早就有不廉洁行为了，但我们在考察干部时确未能发现，结果导致其中一些人仍继续得到提拔和重用。社会上有人把这种现象说成是‘带病上岗’和‘带病提职’。干部群众对此反应强烈。”我们要总结以往的经验教训，加大上级组织对下级一把手的监督力度。在经常性的考察中，要进一步拓宽视野，既要听取一把手的汇报，更要听取班子成员、基层党组织和党内外群众的意见，还要沟通与纪检、监察、审计、信访等职能部门的联系，以便去伪存真，准确地把握一把手的本质和主流。</w:t>
      </w:r>
    </w:p>
    <w:p>
      <w:pPr>
        <w:ind w:left="0" w:right="0" w:firstLine="560"/>
        <w:spacing w:before="450" w:after="450" w:line="312" w:lineRule="auto"/>
      </w:pPr>
      <w:r>
        <w:rPr>
          <w:rFonts w:ascii="宋体" w:hAnsi="宋体" w:eastAsia="宋体" w:cs="宋体"/>
          <w:color w:val="000"/>
          <w:sz w:val="28"/>
          <w:szCs w:val="28"/>
        </w:rPr>
        <w:t xml:space="preserve">　　&gt;二、要充分发挥班子成员对一把手的监督作用</w:t>
      </w:r>
    </w:p>
    <w:p>
      <w:pPr>
        <w:ind w:left="0" w:right="0" w:firstLine="560"/>
        <w:spacing w:before="450" w:after="450" w:line="312" w:lineRule="auto"/>
      </w:pPr>
      <w:r>
        <w:rPr>
          <w:rFonts w:ascii="宋体" w:hAnsi="宋体" w:eastAsia="宋体" w:cs="宋体"/>
          <w:color w:val="000"/>
          <w:sz w:val="28"/>
          <w:szCs w:val="28"/>
        </w:rPr>
        <w:t xml:space="preserve">　　同处于一个领导集体中，班子成员和一把手有更多的接触和了解的机会，监督起来最直接、最方便。但这里的关键是班子成员要有坚强的党性，敢于拿起批评与自我批评的武器。就一个班子而言，团结战斗不等于一团和气、彼此护短；尊重一把手不等于盲目信赖、庸俗迎合；互相监督决不是离心离德、搞“窝里斗”。毛泽东同志曾经告诫我们“身边要有不同的声音。所以班子成员都应从团结的愿望出发，在坚持实事求是和党的民主集中制原则的基础上坦陈己见，特别是对一把手该提醒的要提醒，该批评的要批评，该制止的要制止，达到优势互补和相互监督之目的”。</w:t>
      </w:r>
    </w:p>
    <w:p>
      <w:pPr>
        <w:ind w:left="0" w:right="0" w:firstLine="560"/>
        <w:spacing w:before="450" w:after="450" w:line="312" w:lineRule="auto"/>
      </w:pPr>
      <w:r>
        <w:rPr>
          <w:rFonts w:ascii="宋体" w:hAnsi="宋体" w:eastAsia="宋体" w:cs="宋体"/>
          <w:color w:val="000"/>
          <w:sz w:val="28"/>
          <w:szCs w:val="28"/>
        </w:rPr>
        <w:t xml:space="preserve">&gt;　　三、要充分发挥机关党组织对一把手的监督作用</w:t>
      </w:r>
    </w:p>
    <w:p>
      <w:pPr>
        <w:ind w:left="0" w:right="0" w:firstLine="560"/>
        <w:spacing w:before="450" w:after="450" w:line="312" w:lineRule="auto"/>
      </w:pPr>
      <w:r>
        <w:rPr>
          <w:rFonts w:ascii="宋体" w:hAnsi="宋体" w:eastAsia="宋体" w:cs="宋体"/>
          <w:color w:val="000"/>
          <w:sz w:val="28"/>
          <w:szCs w:val="28"/>
        </w:rPr>
        <w:t xml:space="preserve">　　根据党章规定，共产党员不论职位高低、资历深浅，都要编入党的一个基层支部，自觉接受党组织的监督，履行党员的权利和义务。大量事实证明，只要各级机关党组织坚持正确的学习、生活制度，按照党章规定行使对包括一把手在内的党员干部的监督权，就能够有效地防范、遏制和纠正各种不正之风和腐败现象。然而，目前我们面临的一个现实问题就是机关党组织行使监督的职能仍然在较大层面上没有完全到位，尤其是与监督领导干部相关的机制动力严重弱化。一些地方提拔、任免干部不征询机关党组织的意见，部分单位党组织（党委）民主生活会部吸纳机关的党组织专职书记参加，少数党员领导干部和一把手不积极参加机关党组织开展的党内活动，诸如此类游离于机关党组织监督之外的现象已酿成许多不良后果。原**省委书记刘方仁因受贿罪被逮捕，其反省中有这样一句话：“领导干部的组织生活不正常、失去来自党的基层组织的监督帮组。”他的这种“抱怨”虽然不能为其开脱罪责，但确实发人深省。</w:t>
      </w:r>
    </w:p>
    <w:p>
      <w:pPr>
        <w:ind w:left="0" w:right="0" w:firstLine="560"/>
        <w:spacing w:before="450" w:after="450" w:line="312" w:lineRule="auto"/>
      </w:pPr>
      <w:r>
        <w:rPr>
          <w:rFonts w:ascii="宋体" w:hAnsi="宋体" w:eastAsia="宋体" w:cs="宋体"/>
          <w:color w:val="000"/>
          <w:sz w:val="28"/>
          <w:szCs w:val="28"/>
        </w:rPr>
        <w:t xml:space="preserve">　&gt;　四、要充分发挥党内外群众对一把手的监督作用</w:t>
      </w:r>
    </w:p>
    <w:p>
      <w:pPr>
        <w:ind w:left="0" w:right="0" w:firstLine="560"/>
        <w:spacing w:before="450" w:after="450" w:line="312" w:lineRule="auto"/>
      </w:pPr>
      <w:r>
        <w:rPr>
          <w:rFonts w:ascii="宋体" w:hAnsi="宋体" w:eastAsia="宋体" w:cs="宋体"/>
          <w:color w:val="000"/>
          <w:sz w:val="28"/>
          <w:szCs w:val="28"/>
        </w:rPr>
        <w:t xml:space="preserve">　　群众拥有监督权利，也最讲实际，他们对党和政府形象的评价往往是通过贴近其生活领域的党政领导干部这个窗口来观察的，“排头兵”的权利运行是不是为人民服务，是他们关注的焦点，评说的热点，何况“众人的眼睛”本身就有巨大的威力，可以弥补其他监督主体视野的不足，令伺机越轨者心惊胆战。正是从这个意义上讲，邓小平同志指出：“扩大群众的监督，很重要。”但是，由于认识、机制、环境等方面的原因，当前的群众监督尚缺乏应有的力度，亟待解决的问题主要有三个：一是不愿监督。有的人难以跳出功力的束缚，以是否直接有害自己利益为前提，事不关己，高高挂起。二是不敢监督。有的人认为自己被人家管着，担心提了意见会给“小鞋”穿。三是不能监督。有的人认为领导干部特别是一把手活动空间大、层次高，加之不少东西被蒙上一层神秘的色彩，情况不明自然也就谈不上监督。针对这些问题，我们注重教育群众树立全局观念，从党和人民的根本利益出发，以高度的主人翁责任感参与监督。要注意发动群众辩证地观察领导干部队伍，克服行驶监督权利的机制。</w:t>
      </w:r>
    </w:p>
    <w:p>
      <w:pPr>
        <w:ind w:left="0" w:right="0" w:firstLine="560"/>
        <w:spacing w:before="450" w:after="450" w:line="312" w:lineRule="auto"/>
      </w:pPr>
      <w:r>
        <w:rPr>
          <w:rFonts w:ascii="黑体" w:hAnsi="黑体" w:eastAsia="黑体" w:cs="黑体"/>
          <w:color w:val="000000"/>
          <w:sz w:val="36"/>
          <w:szCs w:val="36"/>
          <w:b w:val="1"/>
          <w:bCs w:val="1"/>
        </w:rPr>
        <w:t xml:space="preserve">【篇3】一把手和领导班子监督工作总结</w:t>
      </w:r>
    </w:p>
    <w:p>
      <w:pPr>
        <w:ind w:left="0" w:right="0" w:firstLine="560"/>
        <w:spacing w:before="450" w:after="450" w:line="312" w:lineRule="auto"/>
      </w:pPr>
      <w:r>
        <w:rPr>
          <w:rFonts w:ascii="宋体" w:hAnsi="宋体" w:eastAsia="宋体" w:cs="宋体"/>
          <w:color w:val="000"/>
          <w:sz w:val="28"/>
          <w:szCs w:val="28"/>
        </w:rPr>
        <w:t xml:space="preserve">　　近日，中共中央发布了关于加强对“一把手”和领导班子监督的意见，《意见》共5个部分，3个板块内容。这是我们党针对“一把手”和领导班子监督制定的首个专门文件，分别阐明了对“一把手”和领导班子加强监督的重大意义、指导思想、监督重点等内容，规定了加强监督的具体实施办法和核心要求。</w:t>
      </w:r>
    </w:p>
    <w:p>
      <w:pPr>
        <w:ind w:left="0" w:right="0" w:firstLine="560"/>
        <w:spacing w:before="450" w:after="450" w:line="312" w:lineRule="auto"/>
      </w:pPr>
      <w:r>
        <w:rPr>
          <w:rFonts w:ascii="宋体" w:hAnsi="宋体" w:eastAsia="宋体" w:cs="宋体"/>
          <w:color w:val="000"/>
          <w:sz w:val="28"/>
          <w:szCs w:val="28"/>
        </w:rPr>
        <w:t xml:space="preserve">　　聚焦落实主要责任，加强对“少数关键”有效监督。作为“关键少数”中的关键，“一把手”被赋予重要权力，担负着管党治党重要政治责任。《意见》明确，要把对“一把手”的监督作为重中之重，强化监督检查。上级“一把手”必须抓好下级“一把手”，通过述职报告、任职谈话、监督谈话等方式，对存在苗头性、倾向性问题的进行批评教育，对存在轻微违纪问题的及时予以诫勉。此外，要严格执行全面从严治党责任制度、贯彻执行民主集中制、巡视巡察工作紧盯“一把手”，以及建立健全述责述廉制度等，做到责任明晰、主体明确、措施管用、行之有效。</w:t>
      </w:r>
    </w:p>
    <w:p>
      <w:pPr>
        <w:ind w:left="0" w:right="0" w:firstLine="560"/>
        <w:spacing w:before="450" w:after="450" w:line="312" w:lineRule="auto"/>
      </w:pPr>
      <w:r>
        <w:rPr>
          <w:rFonts w:ascii="宋体" w:hAnsi="宋体" w:eastAsia="宋体" w:cs="宋体"/>
          <w:color w:val="000"/>
          <w:sz w:val="28"/>
          <w:szCs w:val="28"/>
        </w:rPr>
        <w:t xml:space="preserve">　　加强同级领导班子互相监督，发挥领导班子近距离常态化监督优势。领导班子成员长期在一起工作，互相熟悉，发现问题相互提个醒、扯个袖，往往能收到事半功倍之效。《意见》指出领导班子成员要加强领导班子内部监督，推动班子成员间用好批评和自我批评的武器，对发现其他班子成员存在违法违纪问题的，应当如实按程序报告，对隐瞒不报的要连带追究责任。领导班子要坚持集体领导制度，严格执行领导干部插手干预重大事项记录制度，建立健全政治生态分析研判机制，通过完善制度来加强同级监督工作。</w:t>
      </w:r>
    </w:p>
    <w:p>
      <w:pPr>
        <w:ind w:left="0" w:right="0" w:firstLine="560"/>
        <w:spacing w:before="450" w:after="450" w:line="312" w:lineRule="auto"/>
      </w:pPr>
      <w:r>
        <w:rPr>
          <w:rFonts w:ascii="宋体" w:hAnsi="宋体" w:eastAsia="宋体" w:cs="宋体"/>
          <w:color w:val="000"/>
          <w:sz w:val="28"/>
          <w:szCs w:val="28"/>
        </w:rPr>
        <w:t xml:space="preserve">　　加强党对监督工作的指导，压实党的工作机关职能监督。各级党委（党组）坚决落实全面从严治党的决策部署，领导本地区本部门本单位党内监督工作。同时切实发挥党内监督带动作用，推动各部门监督贯通协调、形成合力。纪委监委要发挥专责机关作用，做好各项监督工作，对存在问题，精准有效运用“四种形态”严肃问责。组织部门应当按照好干部标准，强化选人用人的组织把关，落实干部考察考核标准，同纪检机关对下级单位领导班子民主生活会进行督促检查和指导，重点检查“一把手”开展批评和自我批评是否态度鲜明，民主生活会是否真正红脸出汗。多措并举，实现对下级领导班子的全方位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2025-04-05T01:11:06+08:00</dcterms:created>
  <dcterms:modified xsi:type="dcterms:W3CDTF">2025-04-05T01:11:06+08:00</dcterms:modified>
</cp:coreProperties>
</file>

<file path=docProps/custom.xml><?xml version="1.0" encoding="utf-8"?>
<Properties xmlns="http://schemas.openxmlformats.org/officeDocument/2006/custom-properties" xmlns:vt="http://schemas.openxmlformats.org/officeDocument/2006/docPropsVTypes"/>
</file>