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202_年房产局支部党风廉政建设工作总结范文三篇</w:t>
      </w:r>
      <w:bookmarkEnd w:id="1"/>
    </w:p>
    <w:p>
      <w:pPr>
        <w:jc w:val="center"/>
        <w:spacing w:before="0" w:after="450"/>
      </w:pPr>
      <w:r>
        <w:rPr>
          <w:rFonts w:ascii="Arial" w:hAnsi="Arial" w:eastAsia="Arial" w:cs="Arial"/>
          <w:color w:val="999999"/>
          <w:sz w:val="20"/>
          <w:szCs w:val="20"/>
        </w:rPr>
        <w:t xml:space="preserve">来源：网络  作者：烟雨蒙蒙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以下是为大家整理的关于202_年房产局支部党风廉政建设工作总结的文章...</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以下是为大家整理的关于202_年房产局支部党风廉政建设工作总结的文章3篇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202_年房产局支部党风廉政建设工作总结篇1</w:t>
      </w:r>
    </w:p>
    <w:p>
      <w:pPr>
        <w:ind w:left="0" w:right="0" w:firstLine="560"/>
        <w:spacing w:before="450" w:after="450" w:line="312" w:lineRule="auto"/>
      </w:pPr>
      <w:r>
        <w:rPr>
          <w:rFonts w:ascii="宋体" w:hAnsi="宋体" w:eastAsia="宋体" w:cs="宋体"/>
          <w:color w:val="000"/>
          <w:sz w:val="28"/>
          <w:szCs w:val="28"/>
        </w:rPr>
        <w:t xml:space="preserve">　　一年来，我个人认真贯彻落实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&gt;　　一、强化了思想道德建设，促进廉洁自律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　　二、增大了工作透明程度，推进指挥部各项技术工作和施工生产稳步发展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三、发挥了艰苦奋斗精神，杜绝享乐主义思想发芽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&gt;　　四、强化了党风廉政责任制，坚持从自身做起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202_年房产局支部党风廉政建设工作总结篇2</w:t>
      </w:r>
    </w:p>
    <w:p>
      <w:pPr>
        <w:ind w:left="0" w:right="0" w:firstLine="560"/>
        <w:spacing w:before="450" w:after="450" w:line="312" w:lineRule="auto"/>
      </w:pPr>
      <w:r>
        <w:rPr>
          <w:rFonts w:ascii="宋体" w:hAnsi="宋体" w:eastAsia="宋体" w:cs="宋体"/>
          <w:color w:val="000"/>
          <w:sz w:val="28"/>
          <w:szCs w:val="28"/>
        </w:rPr>
        <w:t xml:space="preserve">&gt;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党支部坚持将政治建设摆在首位，牢固树立“四个意识”，坚定落实“两个坚决维护”，始终将履行全面从严治党主体责任，作为不折不扣落实上级党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公司党支部坚持以制度落实作为促进工作的有力有效手段，加强制度建设，强化制度执行。严格落实全面从严治党各项规定，进一步压实领导班子集体责任、书记第一责任人责任和班子成员“一岗双责”责任，修订完善本级履行全面从严治党责任清单 项，按照“清单管理、对账销号”工作制度，统筹推进，逐项销账。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党支部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成效明显。针对国企交叉审计和党委巡查提出的整改要求与意见，公司态度鲜明、迅速行动，全面对照、主动认领，压实责任、认真整改，将做好巡视整改工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党支部将学习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公司党支部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公司党支部狠抓意识形态工作责任落实，把意识形态工作纳入党建工作责任制，开展X次专题督查。坚持正确政治方向，举办意识形态工作专题培训X次，切实提高全区党员干部驾驭和应对意识形态工作的能力。制定《意识形态工作责任制实施细则》《X意识形态工作协调联动会议制度》《X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之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党建特色亮点不够突出。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六）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&gt;　　五、202_年工作打算</w:t>
      </w:r>
    </w:p>
    <w:p>
      <w:pPr>
        <w:ind w:left="0" w:right="0" w:firstLine="560"/>
        <w:spacing w:before="450" w:after="450" w:line="312" w:lineRule="auto"/>
      </w:pPr>
      <w:r>
        <w:rPr>
          <w:rFonts w:ascii="宋体" w:hAnsi="宋体" w:eastAsia="宋体" w:cs="宋体"/>
          <w:color w:val="000"/>
          <w:sz w:val="28"/>
          <w:szCs w:val="28"/>
        </w:rPr>
        <w:t xml:space="preserve">　　202_年，要继续深入学习贯彻党的十九大精神，以习近平新时代中国特色社会主义思想为指引，持续传导压力，压实责任，以永远在路上的执着把全面从严治党不断引向深入。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深化区域化党建、创新实施“红色物业”，扎实推进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202_年房产局支部党风廉政建设工作总结篇3</w:t>
      </w:r>
    </w:p>
    <w:p>
      <w:pPr>
        <w:ind w:left="0" w:right="0" w:firstLine="560"/>
        <w:spacing w:before="450" w:after="450" w:line="312" w:lineRule="auto"/>
      </w:pPr>
      <w:r>
        <w:rPr>
          <w:rFonts w:ascii="宋体" w:hAnsi="宋体" w:eastAsia="宋体" w:cs="宋体"/>
          <w:color w:val="000"/>
          <w:sz w:val="28"/>
          <w:szCs w:val="28"/>
        </w:rPr>
        <w:t xml:space="preserve">　　根据经开区党工委安排，结合《党风廉政建设责任书》具体内容进行对照检查，现将202_年上半年廉政建设主体责任落实情况汇报如下：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（一）明确分工，夯实从严治党主体责任</w:t>
      </w:r>
    </w:p>
    <w:p>
      <w:pPr>
        <w:ind w:left="0" w:right="0" w:firstLine="560"/>
        <w:spacing w:before="450" w:after="450" w:line="312" w:lineRule="auto"/>
      </w:pPr>
      <w:r>
        <w:rPr>
          <w:rFonts w:ascii="宋体" w:hAnsi="宋体" w:eastAsia="宋体" w:cs="宋体"/>
          <w:color w:val="000"/>
          <w:sz w:val="28"/>
          <w:szCs w:val="28"/>
        </w:rPr>
        <w:t xml:space="preserve">　　一是从上到下层层压紧压实主体责任。始终坚持把抓党风廉政建设作为应尽之责、分内之事，坚决贯彻落实上级党组织关于党风廉政建设的部署要求，研究制定工作计划、目标要求和具体措施，明确局室主要负责人为党风廉政建设第一责任人，其他班子成员形成“一岗双责”，在抓好业务工作的同时抓好分管科室的廉政建设任务，形成一级抓一级，层层抓落实的责任体系。202_年我局共召开我局共召开党员大会16次，支委会15次、党课6次，每次会议都会将廉政责任纳入会议内容，将党风建设和业务工作同部署、同落实、同检查、同考核。制定领导班子成员党风廉政建设岗位职责，把任务明确到领导班子各成员，推动班子成员既抓好业务工作，又抓好分管工作范围内的党风廉政建设。</w:t>
      </w:r>
    </w:p>
    <w:p>
      <w:pPr>
        <w:ind w:left="0" w:right="0" w:firstLine="560"/>
        <w:spacing w:before="450" w:after="450" w:line="312" w:lineRule="auto"/>
      </w:pPr>
      <w:r>
        <w:rPr>
          <w:rFonts w:ascii="宋体" w:hAnsi="宋体" w:eastAsia="宋体" w:cs="宋体"/>
          <w:color w:val="000"/>
          <w:sz w:val="28"/>
          <w:szCs w:val="28"/>
        </w:rPr>
        <w:t xml:space="preserve">　　二是强化“一把手”的主体责任。作为建设局党风廉政建设“第一责任人”，坚持重要工作亲自部署、重大问题亲自过问、重点环节亲自协调、重要案件亲自督办；结合具体工作实际，多次召开廉政风险排查会议，梳理岗位职责，研究部署岗位廉政教育工作，起到了良好效果。局室其他班子成员履行“一岗双责”，对分管部门和领域的党风廉政建设负领导责任，能够定期研究、部署、检查和报告分管范围内的党风廉政建设情况，真正把党风廉政建设工作融入到了分管业务工作之中。</w:t>
      </w:r>
    </w:p>
    <w:p>
      <w:pPr>
        <w:ind w:left="0" w:right="0" w:firstLine="560"/>
        <w:spacing w:before="450" w:after="450" w:line="312" w:lineRule="auto"/>
      </w:pPr>
      <w:r>
        <w:rPr>
          <w:rFonts w:ascii="宋体" w:hAnsi="宋体" w:eastAsia="宋体" w:cs="宋体"/>
          <w:color w:val="000"/>
          <w:sz w:val="28"/>
          <w:szCs w:val="28"/>
        </w:rPr>
        <w:t xml:space="preserve">　　三是以责任追究倒逼落实主体责任。建立党风廉政建设责任制检查考核制度，对两个责任、一岗双责落实情况进行检查考核和动态管理。检查考核中发现履责不到位问题限期整改。结合202_年度目标任务分解表进行评选考核，评议结果与年终评优、推荐先进挂钩。</w:t>
      </w:r>
    </w:p>
    <w:p>
      <w:pPr>
        <w:ind w:left="0" w:right="0" w:firstLine="560"/>
        <w:spacing w:before="450" w:after="450" w:line="312" w:lineRule="auto"/>
      </w:pPr>
      <w:r>
        <w:rPr>
          <w:rFonts w:ascii="宋体" w:hAnsi="宋体" w:eastAsia="宋体" w:cs="宋体"/>
          <w:color w:val="000"/>
          <w:sz w:val="28"/>
          <w:szCs w:val="28"/>
        </w:rPr>
        <w:t xml:space="preserve">　　（二）标本兼治，全面推进从严管党治党</w:t>
      </w:r>
    </w:p>
    <w:p>
      <w:pPr>
        <w:ind w:left="0" w:right="0" w:firstLine="560"/>
        <w:spacing w:before="450" w:after="450" w:line="312" w:lineRule="auto"/>
      </w:pPr>
      <w:r>
        <w:rPr>
          <w:rFonts w:ascii="宋体" w:hAnsi="宋体" w:eastAsia="宋体" w:cs="宋体"/>
          <w:color w:val="000"/>
          <w:sz w:val="28"/>
          <w:szCs w:val="28"/>
        </w:rPr>
        <w:t xml:space="preserve">　　认真贯彻落实学习近平总书记关于全面从严治党重要论述和系列讲话精神，持续学习贯彻习近平总书记考察安徽和在合肥主持召开扎实推进长三角一体化发展座谈会重要讲话精神，以坚定的政治勇气和担当精神，集中整顿党风，严厉惩治腐败，净化党内政治生态，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严肃党内政治生活。本局按照《关于新形势下党内政治生活的若干准则》要求，落实了组织生活会和“三会一课”等制度，坚决纠正了党内政治生活不正常不规范的问题。以每月党性教育十分钟为抓手，开展多种形式的党性教育方式，观看红色电影、唱红色歌曲等，既活跃了学习气氛又达到了学习的目的；根据党工委工作安排，建设局围绕“以身边事教育身边人”专题警示教育开展了一系列活动，组织学习习近平总书记关于全面从严治党重要论述和系列讲话精神，学习《民法典》、《公职人员政务处分法》等重要法律法规，深化学习《中国共产党基层组织工作条例》《中国共产党支部工作条例（试行）》等党内法规，持续学习贯彻习近平总书记考察安徽和在合肥主持召开扎实推进长三角一体化发展座谈会重要讲话精神，与所学相结合，开展大研讨，做到以学促行，咏理论武装头脑、咏纪律法律约束言行，筑牢拒腐防变思想和法规防线。</w:t>
      </w:r>
    </w:p>
    <w:p>
      <w:pPr>
        <w:ind w:left="0" w:right="0" w:firstLine="560"/>
        <w:spacing w:before="450" w:after="450" w:line="312" w:lineRule="auto"/>
      </w:pPr>
      <w:r>
        <w:rPr>
          <w:rFonts w:ascii="宋体" w:hAnsi="宋体" w:eastAsia="宋体" w:cs="宋体"/>
          <w:color w:val="000"/>
          <w:sz w:val="28"/>
          <w:szCs w:val="28"/>
        </w:rPr>
        <w:t xml:space="preserve">　　二是把纪律和规矩挺在前面。突出抓好日常教育监督管理，组织党员干部学习了《中国共产党廉洁自律准则》和《中国共产党纪律处分条例》，观看了《馗乡镜鉴》警示教育片，开展廉政风险点识别及防控工作。全局共15名人员，其中副处级领导干部1人，科级领导干部2人，工作人员12人。共梳理部门管理职权7项，部门廉政风险点3项，个人岗位风险点45余项。通过这种方式提耳朵、扯袖子，做到了早发现、早提醒、早纠正，有效防止了小毛病演变成大问题。</w:t>
      </w:r>
    </w:p>
    <w:p>
      <w:pPr>
        <w:ind w:left="0" w:right="0" w:firstLine="560"/>
        <w:spacing w:before="450" w:after="450" w:line="312" w:lineRule="auto"/>
      </w:pPr>
      <w:r>
        <w:rPr>
          <w:rFonts w:ascii="宋体" w:hAnsi="宋体" w:eastAsia="宋体" w:cs="宋体"/>
          <w:color w:val="000"/>
          <w:sz w:val="28"/>
          <w:szCs w:val="28"/>
        </w:rPr>
        <w:t xml:space="preserve">　　（三）深化作风建设，维护园区群众合法权益</w:t>
      </w:r>
    </w:p>
    <w:p>
      <w:pPr>
        <w:ind w:left="0" w:right="0" w:firstLine="560"/>
        <w:spacing w:before="450" w:after="450" w:line="312" w:lineRule="auto"/>
      </w:pPr>
      <w:r>
        <w:rPr>
          <w:rFonts w:ascii="宋体" w:hAnsi="宋体" w:eastAsia="宋体" w:cs="宋体"/>
          <w:color w:val="000"/>
          <w:sz w:val="28"/>
          <w:szCs w:val="28"/>
        </w:rPr>
        <w:t xml:space="preserve">　　1.加强支部建设，让全体党员知法懂法，产生敬畏。切实把纪律挺在前，长管长严；增强责任意识，通过教育引导、明晰责任和问责警示，对侵害群众利益问题重视不够、解决不到位、失职渎职的，严肃问责追究；健全监督机制，让权力在阳光下运行。切实维护好群众利益，让反腐工作更接“地气”，让老百姓享受到更多的反腐“红利”。</w:t>
      </w:r>
    </w:p>
    <w:p>
      <w:pPr>
        <w:ind w:left="0" w:right="0" w:firstLine="560"/>
        <w:spacing w:before="450" w:after="450" w:line="312" w:lineRule="auto"/>
      </w:pPr>
      <w:r>
        <w:rPr>
          <w:rFonts w:ascii="宋体" w:hAnsi="宋体" w:eastAsia="宋体" w:cs="宋体"/>
          <w:color w:val="000"/>
          <w:sz w:val="28"/>
          <w:szCs w:val="28"/>
        </w:rPr>
        <w:t xml:space="preserve">　　2.加快推进重点建设项目进度，做好疫情防控工作，加强建筑安全及扬尘治理。202_年宿州经开区上报列入市城乡建设指挥部度调度的重点项目共8个，规划建设局强化责任意识和担当精神，倒排工期、定期调度、加班加点，统筹协调工程施工，加快项目建设进度，及时解决建设过程中出现的各种问题，确保工程有序推进。202_年规划建设局在做好建筑工地扬尘治理工作的同时对经开区所有在建工地创建工作及疫情防控工作进行督查落实。辖区范围内建筑工地21个，全年检查共计下发整改通知单107个，其中限期整改64个，停工整改43个，下发通报四期，集体约谈各方责任主体10次，设置公益性广告面积约3850平方米。</w:t>
      </w:r>
    </w:p>
    <w:p>
      <w:pPr>
        <w:ind w:left="0" w:right="0" w:firstLine="560"/>
        <w:spacing w:before="450" w:after="450" w:line="312" w:lineRule="auto"/>
      </w:pPr>
      <w:r>
        <w:rPr>
          <w:rFonts w:ascii="宋体" w:hAnsi="宋体" w:eastAsia="宋体" w:cs="宋体"/>
          <w:color w:val="000"/>
          <w:sz w:val="28"/>
          <w:szCs w:val="28"/>
        </w:rPr>
        <w:t xml:space="preserve">　　3.加强政务公开，打造阳光系统。我局持续推进政务公开，以公开促公正，保廉洁。全年共办理建设项目规划方案审查、变更审批1个，建设用地规划许可证1个，建设工程规划许可证32个，施工许可证（含并联审批事项）36个，综合验收7个。经开区共开展10项区域评估事项，现10项已全部编制完成。</w:t>
      </w:r>
    </w:p>
    <w:p>
      <w:pPr>
        <w:ind w:left="0" w:right="0" w:firstLine="560"/>
        <w:spacing w:before="450" w:after="450" w:line="312" w:lineRule="auto"/>
      </w:pPr>
      <w:r>
        <w:rPr>
          <w:rFonts w:ascii="宋体" w:hAnsi="宋体" w:eastAsia="宋体" w:cs="宋体"/>
          <w:color w:val="000"/>
          <w:sz w:val="28"/>
          <w:szCs w:val="28"/>
        </w:rPr>
        <w:t xml:space="preserve">　　（四）加强廉政文化建设，强化领导干部党性修养</w:t>
      </w:r>
    </w:p>
    <w:p>
      <w:pPr>
        <w:ind w:left="0" w:right="0" w:firstLine="560"/>
        <w:spacing w:before="450" w:after="450" w:line="312" w:lineRule="auto"/>
      </w:pPr>
      <w:r>
        <w:rPr>
          <w:rFonts w:ascii="宋体" w:hAnsi="宋体" w:eastAsia="宋体" w:cs="宋体"/>
          <w:color w:val="000"/>
          <w:sz w:val="28"/>
          <w:szCs w:val="28"/>
        </w:rPr>
        <w:t xml:space="preserve">　　1.积极创新学习形式，利用“学习强国”学习近平台，推动强化学习常态学习化，不断聚合向上向善的正能量。把“家风家训”融入“两学一做”，让它成为的一项有力举措。作为领导干部要自觉带头培育良好家风，即廉洁修身又廉洁齐家，对亲属子女严格教育、严格管理、严格监督、培养子女勤俭节约、孝敬老人等美德，对亲属的错误言行不回避，不护短、及时提醒坚决纠正，帮助他们自觉抵御不良风气的侵蚀。告诫全局党员要珍惜工作岗位，珍惜家庭，珍惜自由，正确使用手中的权力，时刻保持头脑清醒、挺纪在前，筑牢拒腐防变思想防线，严守底线，防微杜渐，警钟长鸣;党支部定期开展谈心谈话活动、廉政党课教育，发现问题及时引导纠正，全面推进党风廉政建设落地落实，为园区营造风清气正的良好氛围。</w:t>
      </w:r>
    </w:p>
    <w:p>
      <w:pPr>
        <w:ind w:left="0" w:right="0" w:firstLine="560"/>
        <w:spacing w:before="450" w:after="450" w:line="312" w:lineRule="auto"/>
      </w:pPr>
      <w:r>
        <w:rPr>
          <w:rFonts w:ascii="宋体" w:hAnsi="宋体" w:eastAsia="宋体" w:cs="宋体"/>
          <w:color w:val="000"/>
          <w:sz w:val="28"/>
          <w:szCs w:val="28"/>
        </w:rPr>
        <w:t xml:space="preserve">　　2.加强科室内人员的专业知识学习培训，创新工作机制，充实规划建设力量，大力提高规划建设人员业务技能；加强人员勤政廉政教育，规范自身行为，防微杜渐，严于律己，杜绝不正之风，为开发区规划管理作出积极贡献。</w:t>
      </w:r>
    </w:p>
    <w:p>
      <w:pPr>
        <w:ind w:left="0" w:right="0" w:firstLine="560"/>
        <w:spacing w:before="450" w:after="450" w:line="312" w:lineRule="auto"/>
      </w:pPr>
      <w:r>
        <w:rPr>
          <w:rFonts w:ascii="宋体" w:hAnsi="宋体" w:eastAsia="宋体" w:cs="宋体"/>
          <w:color w:val="000"/>
          <w:sz w:val="28"/>
          <w:szCs w:val="28"/>
        </w:rPr>
        <w:t xml:space="preserve">&gt;　　二、存在问题及下步工作计划</w:t>
      </w:r>
    </w:p>
    <w:p>
      <w:pPr>
        <w:ind w:left="0" w:right="0" w:firstLine="560"/>
        <w:spacing w:before="450" w:after="450" w:line="312" w:lineRule="auto"/>
      </w:pPr>
      <w:r>
        <w:rPr>
          <w:rFonts w:ascii="宋体" w:hAnsi="宋体" w:eastAsia="宋体" w:cs="宋体"/>
          <w:color w:val="000"/>
          <w:sz w:val="28"/>
          <w:szCs w:val="28"/>
        </w:rPr>
        <w:t xml:space="preserve">　　作风建设只有起点，没有终点。一年来，规划建设局较好的完成党风廉政建设各项工作计划，营造了风清气正的工作干事氛围。但仍存在一些不足，比如学习的主动性、积极性不高，重业务、轻党建现象存在，廉政风险点排查不够全面。在今后的工作中，将继续把党风廉政建设摆在重要位置，加大工作力度，助力园区各项工作有序健康可持续发展。</w:t>
      </w:r>
    </w:p>
    <w:p>
      <w:pPr>
        <w:ind w:left="0" w:right="0" w:firstLine="560"/>
        <w:spacing w:before="450" w:after="450" w:line="312" w:lineRule="auto"/>
      </w:pPr>
      <w:r>
        <w:rPr>
          <w:rFonts w:ascii="宋体" w:hAnsi="宋体" w:eastAsia="宋体" w:cs="宋体"/>
          <w:color w:val="000"/>
          <w:sz w:val="28"/>
          <w:szCs w:val="28"/>
        </w:rPr>
        <w:t xml:space="preserve">　　一是围绕建设工作重点布局，完善各项规章制度。202_年将进一步制定和完善重点工程管理制度，用制度规范管理行为，实现管理工作责任化、制度化、规范化。包括：《经开区重点工程管理办法》、《经开区重点工程调度办法》、《经开区重点工程项目管理流程》等；在重点工程调度管理上有创新，调度不走形式，坚持问题导向，重问题的协调推进解决，重部门的齐心合力，重方法的创新变革，重工作能力的提高，督查问责是手段不是目的。</w:t>
      </w:r>
    </w:p>
    <w:p>
      <w:pPr>
        <w:ind w:left="0" w:right="0" w:firstLine="560"/>
        <w:spacing w:before="450" w:after="450" w:line="312" w:lineRule="auto"/>
      </w:pPr>
      <w:r>
        <w:rPr>
          <w:rFonts w:ascii="宋体" w:hAnsi="宋体" w:eastAsia="宋体" w:cs="宋体"/>
          <w:color w:val="000"/>
          <w:sz w:val="28"/>
          <w:szCs w:val="28"/>
        </w:rPr>
        <w:t xml:space="preserve">　　二是围绕建设阳光办公系统任务，加强群众监督力度。我局持续推进政务公开，以公开促公正，保廉洁。定期在经开区网站上公布领导动态，办事流程，行政权力清单及办事指南，增强公众对建设工作的知情权、参与权和监督权。</w:t>
      </w:r>
    </w:p>
    <w:p>
      <w:pPr>
        <w:ind w:left="0" w:right="0" w:firstLine="560"/>
        <w:spacing w:before="450" w:after="450" w:line="312" w:lineRule="auto"/>
      </w:pPr>
      <w:r>
        <w:rPr>
          <w:rFonts w:ascii="宋体" w:hAnsi="宋体" w:eastAsia="宋体" w:cs="宋体"/>
          <w:color w:val="000"/>
          <w:sz w:val="28"/>
          <w:szCs w:val="28"/>
        </w:rPr>
        <w:t xml:space="preserve">　　三是围绕干事创业基本要求，加强科室内人员的专业知识学习培训。创新工作机制，充实专业技术人员力量，大力提高建设人员业务技能；加强人员勤政廉政教育，规范自身行为，防微杜渐，严于律己，杜绝不正之风，为开发区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2025-04-01T14:40:13+08:00</dcterms:created>
  <dcterms:modified xsi:type="dcterms:W3CDTF">2025-04-01T14:40:13+08:00</dcterms:modified>
</cp:coreProperties>
</file>

<file path=docProps/custom.xml><?xml version="1.0" encoding="utf-8"?>
<Properties xmlns="http://schemas.openxmlformats.org/officeDocument/2006/custom-properties" xmlns:vt="http://schemas.openxmlformats.org/officeDocument/2006/docPropsVTypes"/>
</file>