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法院集中执行积案工作总结(汇总31篇)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法院集中执行积案工作总结1&gt;一、部门所取得成绩在院党组的正确领导和上级法院精心指导下，牢固树立“司法为民、服务大局”的思想，坚持司法为民的宗旨，以中院和我院岗位目标为基准，应对“执行难”知难而进，迎难而上，共收新执行案件。&gt;二、部门工作所具...</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w:t>
      </w:r>
    </w:p>
    <w:p>
      <w:pPr>
        <w:ind w:left="0" w:right="0" w:firstLine="560"/>
        <w:spacing w:before="450" w:after="450" w:line="312" w:lineRule="auto"/>
      </w:pPr>
      <w:r>
        <w:rPr>
          <w:rFonts w:ascii="宋体" w:hAnsi="宋体" w:eastAsia="宋体" w:cs="宋体"/>
          <w:color w:val="000"/>
          <w:sz w:val="28"/>
          <w:szCs w:val="28"/>
        </w:rPr>
        <w:t xml:space="preserve">&gt;一、部门所取得成绩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&gt;二、部门工作所具特色、亮点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1、重点排查涉党政机关未执结案件，确认范围即以各级党委、人大、*、*、司法机关和军事单位为被执行人的案件(不包括涉居民委员会、村民委员会、*、*委员等案件)，并加大执行力度，执结了2起。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案件，做到涉执*案件矛盾早发现、早预警、早处置，针对全院涉执*案进行了一次全面的清理排查，共清理涉执*案件-件，并要求做到涉执*案件件件有执行预案。该院要求涉执*案件预案均要由承办人构成报告，包案领导在实施强制之前，要约见申请执行人，争取申请执行人理解、信任和支持。要询问被执行人，打消被执行人拒不履行法律义务的念头，尽力促进被执行人自动履行。该院涉执*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w:t>
      </w:r>
    </w:p>
    <w:p>
      <w:pPr>
        <w:ind w:left="0" w:right="0" w:firstLine="560"/>
        <w:spacing w:before="450" w:after="450" w:line="312" w:lineRule="auto"/>
      </w:pPr>
      <w:r>
        <w:rPr>
          <w:rFonts w:ascii="宋体" w:hAnsi="宋体" w:eastAsia="宋体" w:cs="宋体"/>
          <w:color w:val="000"/>
          <w:sz w:val="28"/>
          <w:szCs w:val="28"/>
        </w:rPr>
        <w:t xml:space="preserve">一是组织干警认真学*了法律有关执行方面的规定；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&gt;三、部门工作存在的问题和下半年打算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&gt;今后的努力方向为：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法院集中执行积案工作总结2</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法院集中执行积案工作总结3</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1、加强学*，不断提高队伍理论水*和业务潜力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业务水*，提高综合素质，塑造良好形象，我们始终按照院党组和上级政法机关的要求，加强政治理论和业务学*。学*宣传和贯彻执行宪法、法律以及人大决议决定，学*《刑法》、《刑诉法》等有关法律法规，参加社会主义法治理念学*，学*党的十七届五中全会精神，重点深入学*实践科学发展观，努力做到以正确的理论指导各项工作。透过学*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法院集中执行积案工作总结4</w:t>
      </w:r>
    </w:p>
    <w:p>
      <w:pPr>
        <w:ind w:left="0" w:right="0" w:firstLine="560"/>
        <w:spacing w:before="450" w:after="450" w:line="312" w:lineRule="auto"/>
      </w:pPr>
      <w:r>
        <w:rPr>
          <w:rFonts w:ascii="宋体" w:hAnsi="宋体" w:eastAsia="宋体" w:cs="宋体"/>
          <w:color w:val="000"/>
          <w:sz w:val="28"/>
          <w:szCs w:val="28"/>
        </w:rPr>
        <w:t xml:space="preserve">根据*注册会计师协会《会计师事务所执业质量检查制度(试行)》的规定和《*注册会计师协会关于开展20xx年会计师事务所执业质量检查工作的通知》精神，我们于20xx年7月4日至8月30日对5会计师事务所(包括分所)进行了检查，1x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&gt;一、今年检查工作的特点和基本做法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20xx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中注协检查工作布置会后，我们修订了执业质量检查工作计划，确定了20xx年检查对象、范围、检查的方式和方法等内容;召开了执业质量检查工作布置会，部署了今年业务质量检查工作。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举办了检查人员培训班，对4检查人员进行检查前的培训;针对小规模企业的\'特点，简化了小规模企业的检查工作底稿。 (二)检查工作的特点和基本做法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x事务所进行检查，其中20xx年后新设立的4、具有证券期货业务资格的、5年内未接受过协会自律性检查的事务所，同时对上年度被强制培训的1x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检查范围：20xx年1—4月出具的上市公司、大中型国有企业、外商投资企业20xx年度审计报告。被检查事务所共出具年度审计报告共2451份，检查组抽查226份(其中上市公司报告4份)，抽查比例为9.。</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w:t>
      </w:r>
    </w:p>
    <w:p>
      <w:pPr>
        <w:ind w:left="0" w:right="0" w:firstLine="560"/>
        <w:spacing w:before="450" w:after="450" w:line="312" w:lineRule="auto"/>
      </w:pPr>
      <w:r>
        <w:rPr>
          <w:rFonts w:ascii="宋体" w:hAnsi="宋体" w:eastAsia="宋体" w:cs="宋体"/>
          <w:color w:val="000"/>
          <w:sz w:val="28"/>
          <w:szCs w:val="28"/>
        </w:rPr>
        <w:t xml:space="preserve">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&gt;二、检查中发现的主要问题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 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&gt;三、具体审计项目存在的问题分析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2、底稿中存档的审计报告没有严格执行签字并盖章制度。如注册会计师只盖章没有签字或只签字没有盖章;将不应作为审计报告附件的内容作为附件。如在报告正文有附送会计报表的情况。</w:t>
      </w:r>
    </w:p>
    <w:p>
      <w:pPr>
        <w:ind w:left="0" w:right="0" w:firstLine="560"/>
        <w:spacing w:before="450" w:after="450" w:line="312" w:lineRule="auto"/>
      </w:pPr>
      <w:r>
        <w:rPr>
          <w:rFonts w:ascii="宋体" w:hAnsi="宋体" w:eastAsia="宋体" w:cs="宋体"/>
          <w:color w:val="000"/>
          <w:sz w:val="28"/>
          <w:szCs w:val="28"/>
        </w:rPr>
        <w:t xml:space="preserve">3、新所和小所对业务定书重视不够。没有业务约定书、约定书要素不完整或内容不恰当的情况，被审计企业未盖章，未明确出具报告日期或无签约日期或有效日期，签约日期晚于报告日期，不恰当限定年度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法律意识不强是今年业务检查发现的较为普遍的问题。我们认为，事务所审计业务如果涉及法院、*等相关部门，上述存在的问题将会导致事务所及注册会计师承担不必要的法律责任。</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情况的说明一般不予重视，减少审计程序未经有关责任人批准，在实际执行过程中随意性很大。审计计划中没有对企业的相关风险因素进行分析，对重要性水*的确定没有过程及依据，没有审计目标的描述，对以前年度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2、事务所普遍对期初余额的关注程度不够，没有获取可以信赖的期初余额的有利证据，也没有执行相应的审计程序;对影响本期的大额结转项目没有进行追查，未充分考虑期初余额对会计报表的影响。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3、没有审计总结。未编制符合性测试记录、审计差异汇总表、试算*衡表。</w:t>
      </w:r>
    </w:p>
    <w:p>
      <w:pPr>
        <w:ind w:left="0" w:right="0" w:firstLine="560"/>
        <w:spacing w:before="450" w:after="450" w:line="312" w:lineRule="auto"/>
      </w:pPr>
      <w:r>
        <w:rPr>
          <w:rFonts w:ascii="宋体" w:hAnsi="宋体" w:eastAsia="宋体" w:cs="宋体"/>
          <w:color w:val="000"/>
          <w:sz w:val="28"/>
          <w:szCs w:val="28"/>
        </w:rPr>
        <w:t xml:space="preserve">4、符合性测试目的不明确，符合性测试的结果与实质性测试的时间、性质、范围没有形成对应关系，体现不出制度基础审计的特点。对符合性测试样本量确定的依据没有充分的说明。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5、未单独建立永久性档案，对首次接受委托项目的，收集长期档案资料不齐。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情况普遍执行不到位。对应收款项、应付款项的审计程序有的只有账账核对、账表核对，缺少必要的账龄分析和函证程序;有的虽然发函但在回函很少的情况下，没有执行任何替代程序即予以确认。如某事务所对某物资公司的审计，公司其他应收款金额为722x元，占资产总额，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提供的明细表或者盘点表，没有事务所的监盘或抽盘记录，有的虽然有盘点或抽盘记录，但没有将盘点日的数据倒扎至报告日进行核对，使执行的审计程序不能达到审计目的;对因客观原因不能执行监盘或抽盘的实物资产，没有执行相关的替代程序;底稿中缺乏审计人员对大额资产产权的关注，如金额较大的固定资产的发票、</w:t>
      </w:r>
    </w:p>
    <w:p>
      <w:pPr>
        <w:ind w:left="0" w:right="0" w:firstLine="560"/>
        <w:spacing w:before="450" w:after="450" w:line="312" w:lineRule="auto"/>
      </w:pPr>
      <w:r>
        <w:rPr>
          <w:rFonts w:ascii="宋体" w:hAnsi="宋体" w:eastAsia="宋体" w:cs="宋体"/>
          <w:color w:val="000"/>
          <w:sz w:val="28"/>
          <w:szCs w:val="28"/>
        </w:rPr>
        <w:t xml:space="preserve">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如某事务所审计的某装饰工程存货金额为123x元，占总资产。其中工程施工123x元，注册会计师未按工程项目编制明细表，未关注工程进度情况，也未进行实物监盘的审计程序。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3、长期投资底稿未标明投资比例及核算方法。对于合同约定所占比例较大的投资，没有检查长期投资是否采用权益法核算，没有对当期损益的调整是否正确，以及是否应编制合并报表进行判断。</w:t>
      </w:r>
    </w:p>
    <w:p>
      <w:pPr>
        <w:ind w:left="0" w:right="0" w:firstLine="560"/>
        <w:spacing w:before="450" w:after="450" w:line="312" w:lineRule="auto"/>
      </w:pPr>
      <w:r>
        <w:rPr>
          <w:rFonts w:ascii="宋体" w:hAnsi="宋体" w:eastAsia="宋体" w:cs="宋体"/>
          <w:color w:val="000"/>
          <w:sz w:val="28"/>
          <w:szCs w:val="28"/>
        </w:rPr>
        <w:t xml:space="preserve">4、收入确认不符合相关准则的规定。如某施工企业当期会计报表确认收入亿元。注册会计师没有取得工程结算收入的确认依据，没有结合工程合同、工程进度等进行收入确认的判断，没有考虑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形成有力的支持。审计人员大量地复印企业的总账、明细账、记账凭证及原始凭证，盲目地搜集无效的审计证据，没有对证据的分析与职业判断轨迹与记录;有的出现审计证据不支持审计结论或二者不一致的情况;有的搜集审计证据不充分且目的性不强，凭证抽查比例过低，不能成为支持审计结论的依据;部分审计项目，对于重要事项没有取得审计证据，检查人员无法进一步判断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但主营业务成本只增长了，20xx年度收入增长主要为销售给单一客户,销售额为2,38x元，其中应收账款为1,43x元，该销售无主营业务成本。该交易为临*资产负债日进行的重大异常交易，注册会计师没有充分关注交易对象的财务状况、销售规模、偿债能力等;审计人员未对相关合同条款进行认真检查，未关注其销售是否符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20xx年12月31日的资产负债表以及20xx年度的利润表和现金流量表。”，无形中扩大了注册会计师的责任。</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w:t>
      </w:r>
    </w:p>
    <w:p>
      <w:pPr>
        <w:ind w:left="0" w:right="0" w:firstLine="560"/>
        <w:spacing w:before="450" w:after="450" w:line="312" w:lineRule="auto"/>
      </w:pPr>
      <w:r>
        <w:rPr>
          <w:rFonts w:ascii="宋体" w:hAnsi="宋体" w:eastAsia="宋体" w:cs="宋体"/>
          <w:color w:val="000"/>
          <w:sz w:val="28"/>
          <w:szCs w:val="28"/>
        </w:rPr>
        <w:t xml:space="preserve">告意见，以此“规避”审计风险，造成审计意见不当。如某企业无形资产-专利20xx年期初14x元，本年6月增加600x元，期末无形资产余额614x元，全年应摊销36x元而未摊销(受益期10年)。上述事项影响利润减少36x元(报表利润-8x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内容。如某公司根据与另一公司签订的协议，提取资产占用费元(占资产总额的)计入“其他应付款”。注册会计师在审计时就此事项向B公司进行函证, 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符合《企业会计制度》的规定，但会计报表附注披露采取的会计政策是《施工企业会计制度》。同时，审计底稿的管理*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(6)没有充分考虑重大事项不符事项对审计报告的影响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 注册会计师没有进一步检查差异原因;某企业1995年成立，20xx年未编制利润表而将损益项目在递延资产核算、没有合并持股5子公司， 20xx年度审计意见为带强调事项的无保留意见，注册会计师本年度仍出具无保留意见报告。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(7)注册会计师对会计报表附注进行保留、对企业已接受并进行了调整的事项报，仍在审计报告中予以保留，盲目回避审计责任。</w:t>
      </w:r>
    </w:p>
    <w:p>
      <w:pPr>
        <w:ind w:left="0" w:right="0" w:firstLine="560"/>
        <w:spacing w:before="450" w:after="450" w:line="312" w:lineRule="auto"/>
      </w:pPr>
      <w:r>
        <w:rPr>
          <w:rFonts w:ascii="宋体" w:hAnsi="宋体" w:eastAsia="宋体" w:cs="宋体"/>
          <w:color w:val="000"/>
          <w:sz w:val="28"/>
          <w:szCs w:val="28"/>
        </w:rPr>
        <w:t xml:space="preserve">(8)对资不抵债企业的持续经营能力关注不够，审计程序不到位。某事务所对资产总额为元，净资产为元的某饭店进行审计，注册会计师未关注其持续经营能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&gt;四、对此次检查的处理意见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(三)对六家事务所予以谈话提醒：中诚恒*会计师事务所、中汉德会计师</w:t>
      </w:r>
    </w:p>
    <w:p>
      <w:pPr>
        <w:ind w:left="0" w:right="0" w:firstLine="560"/>
        <w:spacing w:before="450" w:after="450" w:line="312" w:lineRule="auto"/>
      </w:pPr>
      <w:r>
        <w:rPr>
          <w:rFonts w:ascii="宋体" w:hAnsi="宋体" w:eastAsia="宋体" w:cs="宋体"/>
          <w:color w:val="000"/>
          <w:sz w:val="28"/>
          <w:szCs w:val="28"/>
        </w:rPr>
        <w:t xml:space="preserve">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&gt;五、几点意见与建议</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x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等。建议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责任的教育。建议加强职业道德和法律责任教育的培训，并作为培训体系的一个重要组成部分，要注重培训知识的系统性和实用性，如采取案例分析和专题研讨等方式，以帮助注册会计师在思想上引起高度重视，在执业中真正树立职业道德观念和法律责任观念。</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法院集中执行积案工作总结5</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五十件案件是涉及乡镇*作为被执行人的案件，我们制定出计划，取得领导的同意后，由局长带队对各涉案乡镇进行了走访，向其讲明利害得失，引导他们消除地方保护和部门保护主义思想。通过我们的工作，各涉案*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法院集中执行积案工作总结6</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三个代表\"重要思想为指导，践行\"公正司法、一心为民\"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年初以来，我院紧紧围绕\"公正与效率\"工作主题，着眼于实现社会公平正义和促进社会全面进步，以全面提高工作质量和效率为目标，为促进我县经济、社会和谐发展带给了有力的司法保障。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严打\"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严打\"整治斗争取得胜利作出了应有的贡献。二是坚持罪刑法定原则，严把案件审查关、证据关和法律适用关，确保案件质量。同时加大刑事附带民事诉讼案件的调解力度，采取庭前、庭中、庭后\"三步\"走的调解方式，共受理附带民事案件41件，其中调解结案附带民事诉讼案件30件，调解率，为当事人挽回经济损失44万余元。三是坚持\"教育、感化、挽救\"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平安永顺\"、\"和谐永顺\"建立活动;开展\"扫黑除恶\"、\"一打三整\"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案结事了\"。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官\"与\"民\"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执行难\"和\"申诉信访难\"。一年来，我院以\"改善工作作风、创新工作思路、规范执行行为\"为执行工作思路，以执行旧存积案为重点，以\"清积\"专项行动为契机，开拓创新，锐意进取，不断更新执行理念，改善执行方式，较好地完成了执行工作任务。全年共受理执行案件134件，执结107件，执结率为，执结标的达万元。一是针对\"执行难\"依然是困扰我院审判工作的突出问题，多次召开专题会议研究执行方法和措施，制定了贯彻执行最高院集中清理执行积案专项活动的工作目标，继续深入开展了声势浩大的集中清理旧存积案专项行动;开展\"规范执行行为，促进执行公正\"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执行难\"。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四定一包\"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法院集中执行积案工作总结7</w:t>
      </w:r>
    </w:p>
    <w:p>
      <w:pPr>
        <w:ind w:left="0" w:right="0" w:firstLine="560"/>
        <w:spacing w:before="450" w:after="450" w:line="312" w:lineRule="auto"/>
      </w:pPr>
      <w:r>
        <w:rPr>
          <w:rFonts w:ascii="宋体" w:hAnsi="宋体" w:eastAsia="宋体" w:cs="宋体"/>
          <w:color w:val="000"/>
          <w:sz w:val="28"/>
          <w:szCs w:val="28"/>
        </w:rPr>
        <w:t xml:space="preserve">本人于19xx年7月参加工作（工作年限25年）。19xx年12月任地区中级法院助审员（副科级），20xx年5月至今在市中级法院执行局任审判员。在领导和同事们的关心帮助下，不断加强学习，提高自身素质，较好地完成各项工作。20xx年至20xx年3年来，年度考核均被评定为称职。20xx、20xx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&gt;一、加强政治学习和业务学习&gt;。</w:t>
      </w:r>
    </w:p>
    <w:p>
      <w:pPr>
        <w:ind w:left="0" w:right="0" w:firstLine="560"/>
        <w:spacing w:before="450" w:after="450" w:line="312" w:lineRule="auto"/>
      </w:pPr>
      <w:r>
        <w:rPr>
          <w:rFonts w:ascii="宋体" w:hAnsi="宋体" w:eastAsia="宋体" w:cs="宋体"/>
          <w:color w:val="000"/>
          <w:sz w:val="28"/>
          <w:szCs w:val="28"/>
        </w:rPr>
        <w:t xml:space="preserve">本人始终积极参加政治学习及业务理论学习，通过集中学习与个人学习相结合，深刻领会科学发展观和构建社会主义和谐社会理论的内涵，不断提高自己的业务素质，有效提高了工作效率。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&gt;二、公正司法、廉洁执法。</w:t>
      </w:r>
    </w:p>
    <w:p>
      <w:pPr>
        <w:ind w:left="0" w:right="0" w:firstLine="560"/>
        <w:spacing w:before="450" w:after="450" w:line="312" w:lineRule="auto"/>
      </w:pPr>
      <w:r>
        <w:rPr>
          <w:rFonts w:ascii="宋体" w:hAnsi="宋体" w:eastAsia="宋体" w:cs="宋体"/>
          <w:color w:val="000"/>
          <w:sz w:val="28"/>
          <w:szCs w:val="28"/>
        </w:rPr>
        <w:t xml:space="preserve">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w:t>
      </w:r>
    </w:p>
    <w:p>
      <w:pPr>
        <w:ind w:left="0" w:right="0" w:firstLine="560"/>
        <w:spacing w:before="450" w:after="450" w:line="312" w:lineRule="auto"/>
      </w:pPr>
      <w:r>
        <w:rPr>
          <w:rFonts w:ascii="宋体" w:hAnsi="宋体" w:eastAsia="宋体" w:cs="宋体"/>
          <w:color w:val="000"/>
          <w:sz w:val="28"/>
          <w:szCs w:val="28"/>
        </w:rPr>
        <w:t xml:space="preserve">确保案件公正执行；再次坚持做到财产处臵公开、公平、公正，确保当事人的合法权益依法实现。在执行过程中，能自觉加强政治理论和党的方针、政策及党的廉政纪律建设的学习，自觉接受</w:t>
      </w:r>
    </w:p>
    <w:p>
      <w:pPr>
        <w:ind w:left="0" w:right="0" w:firstLine="560"/>
        <w:spacing w:before="450" w:after="450" w:line="312" w:lineRule="auto"/>
      </w:pPr>
      <w:r>
        <w:rPr>
          <w:rFonts w:ascii="宋体" w:hAnsi="宋体" w:eastAsia="宋体" w:cs="宋体"/>
          <w:color w:val="000"/>
          <w:sz w:val="28"/>
          <w:szCs w:val="28"/>
        </w:rPr>
        <w:t xml:space="preserve">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xx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法院集中执行积案工作总结8</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XX年，本人在院庭领导和同志们的关心帮助下，圆满完成各项工作任务，工作、学*均有长足进步，现将本人全年的工作、学*情况总结如下；</w:t>
      </w:r>
    </w:p>
    <w:p>
      <w:pPr>
        <w:ind w:left="0" w:right="0" w:firstLine="560"/>
        <w:spacing w:before="450" w:after="450" w:line="312" w:lineRule="auto"/>
      </w:pPr>
      <w:r>
        <w:rPr>
          <w:rFonts w:ascii="宋体" w:hAnsi="宋体" w:eastAsia="宋体" w:cs="宋体"/>
          <w:color w:val="000"/>
          <w:sz w:val="28"/>
          <w:szCs w:val="28"/>
        </w:rPr>
        <w:t xml:space="preserve">一、强化&gt;政治学*，提高思想觉悟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gt;政治理论，牢固树立社会主义法治理念，以“三个至上”思想为指导，积极参加最高人民法院组织学*的司法警察警示教育活动。通过实实在在的教育、警示以及典型案例的学*，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提高业务技能和素质。*时我认真学*《四项规则》等与工作密切相关的工作规则，不断规范自己的司法行为。为提高自己的理论水*，我还参加电大法律本科的学*，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法院集中执行积案工作总结9</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gt;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&gt;四、遵守规章制度，严谨工作作风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法院集中执行积案工作总结10</w:t>
      </w:r>
    </w:p>
    <w:p>
      <w:pPr>
        <w:ind w:left="0" w:right="0" w:firstLine="560"/>
        <w:spacing w:before="450" w:after="450" w:line="312" w:lineRule="auto"/>
      </w:pPr>
      <w:r>
        <w:rPr>
          <w:rFonts w:ascii="宋体" w:hAnsi="宋体" w:eastAsia="宋体" w:cs="宋体"/>
          <w:color w:val="000"/>
          <w:sz w:val="28"/>
          <w:szCs w:val="28"/>
        </w:rPr>
        <w:t xml:space="preserve">1月29日，宣恩法院组织召开20xx年度全院工作总结大会，会议由党组副*、副院长喻家安主持，党组*、院长郑向东出*会议并作讲话，院领导班子成员及全院干警参加了会议。</w:t>
      </w:r>
    </w:p>
    <w:p>
      <w:pPr>
        <w:ind w:left="0" w:right="0" w:firstLine="560"/>
        <w:spacing w:before="450" w:after="450" w:line="312" w:lineRule="auto"/>
      </w:pPr>
      <w:r>
        <w:rPr>
          <w:rFonts w:ascii="宋体" w:hAnsi="宋体" w:eastAsia="宋体" w:cs="宋体"/>
          <w:color w:val="000"/>
          <w:sz w:val="28"/>
          <w:szCs w:val="28"/>
        </w:rPr>
        <w:t xml:space="preserve">会上，各庭室负责人向大会汇报了20xx年度工作开展情况和20xx年工作打算，党组成员分别就各自的分管工作进行了点评和总结，并对下一步工作开展作了具体的安排部署。最后，党组*、院长郑向东作总结发言，就全院工作进行了进一步强调和安排。</w:t>
      </w:r>
    </w:p>
    <w:p>
      <w:pPr>
        <w:ind w:left="0" w:right="0" w:firstLine="560"/>
        <w:spacing w:before="450" w:after="450" w:line="312" w:lineRule="auto"/>
      </w:pPr>
      <w:r>
        <w:rPr>
          <w:rFonts w:ascii="宋体" w:hAnsi="宋体" w:eastAsia="宋体" w:cs="宋体"/>
          <w:color w:val="000"/>
          <w:sz w:val="28"/>
          <w:szCs w:val="28"/>
        </w:rPr>
        <w:t xml:space="preserve">郑向东在讲话中指出，一年来，我院按照年初制定的发展思路和奋斗目标，将全院工作的侧重点放到“促提高”上，紧紧围绕全县经济发展大局，积极发挥审判职能，不断加强队伍建设，大力改善基础设施，努力规范执法行为，各庭室紧密团结、通力协作，各项工作都迈上了一个新的台阶。</w:t>
      </w:r>
    </w:p>
    <w:p>
      <w:pPr>
        <w:ind w:left="0" w:right="0" w:firstLine="560"/>
        <w:spacing w:before="450" w:after="450" w:line="312" w:lineRule="auto"/>
      </w:pPr>
      <w:r>
        <w:rPr>
          <w:rFonts w:ascii="宋体" w:hAnsi="宋体" w:eastAsia="宋体" w:cs="宋体"/>
          <w:color w:val="000"/>
          <w:sz w:val="28"/>
          <w:szCs w:val="28"/>
        </w:rPr>
        <w:t xml:space="preserve">郑向东强调，20xx年，是“十三五”规划的开局之年，是全面深化司法体制改革的关键之年。在把握发展机遇的同时，全院干警必须清醒地认识到，新的形势、新的任务给我们法院工作提出了新的挑战和更高的要求，我们要凝心聚力，坚定信心，全力抓好20xx年的工作。一是严格落实“一岗双责”，每个干警尤其是中层负责人一定要履职尽责，审判业务和队伍建设都要紧抓不放，努力打造一支政治坚定、业务精通、作风优良、司法公正的法院队伍；二是现在单位年轻干警较多，老同志要带好头，做好传、帮、带工作，使年轻干警快速成长起来；三是强化审判管理，努力提升案件质效；四是信息化方面，在加强建设的同时也要加强应用，以信息化助推法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法院集中执行积案工作总结11</w:t>
      </w:r>
    </w:p>
    <w:p>
      <w:pPr>
        <w:ind w:left="0" w:right="0" w:firstLine="560"/>
        <w:spacing w:before="450" w:after="450" w:line="312" w:lineRule="auto"/>
      </w:pPr>
      <w:r>
        <w:rPr>
          <w:rFonts w:ascii="宋体" w:hAnsi="宋体" w:eastAsia="宋体" w:cs="宋体"/>
          <w:color w:val="000"/>
          <w:sz w:val="28"/>
          <w:szCs w:val="28"/>
        </w:rPr>
        <w:t xml:space="preserve">在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宋体" w:hAnsi="宋体" w:eastAsia="宋体" w:cs="宋体"/>
          <w:color w:val="000"/>
          <w:sz w:val="28"/>
          <w:szCs w:val="28"/>
        </w:rPr>
        <w:t xml:space="preserve">&gt;一、执行工作回顾</w:t>
      </w:r>
    </w:p>
    <w:p>
      <w:pPr>
        <w:ind w:left="0" w:right="0" w:firstLine="560"/>
        <w:spacing w:before="450" w:after="450" w:line="312" w:lineRule="auto"/>
      </w:pPr>
      <w:r>
        <w:rPr>
          <w:rFonts w:ascii="宋体" w:hAnsi="宋体" w:eastAsia="宋体" w:cs="宋体"/>
          <w:color w:val="000"/>
          <w:sz w:val="28"/>
          <w:szCs w:val="28"/>
        </w:rPr>
        <w:t xml:space="preserve">年执行工作进展情况</w:t>
      </w:r>
    </w:p>
    <w:p>
      <w:pPr>
        <w:ind w:left="0" w:right="0" w:firstLine="560"/>
        <w:spacing w:before="450" w:after="450" w:line="312" w:lineRule="auto"/>
      </w:pPr>
      <w:r>
        <w:rPr>
          <w:rFonts w:ascii="宋体" w:hAnsi="宋体" w:eastAsia="宋体" w:cs="宋体"/>
          <w:color w:val="000"/>
          <w:sz w:val="28"/>
          <w:szCs w:val="28"/>
        </w:rPr>
        <w:t xml:space="preserve">20xx年度，我局共受理各类执行案件63件，案件总标的达万元；执结47件，执结标的为万元，执结率达77%。</w:t>
      </w:r>
    </w:p>
    <w:p>
      <w:pPr>
        <w:ind w:left="0" w:right="0" w:firstLine="560"/>
        <w:spacing w:before="450" w:after="450" w:line="312" w:lineRule="auto"/>
      </w:pPr>
      <w:r>
        <w:rPr>
          <w:rFonts w:ascii="宋体" w:hAnsi="宋体" w:eastAsia="宋体" w:cs="宋体"/>
          <w:color w:val="000"/>
          <w:sz w:val="28"/>
          <w:szCs w:val="28"/>
        </w:rPr>
        <w:t xml:space="preserve">2.协助执行</w:t>
      </w:r>
    </w:p>
    <w:p>
      <w:pPr>
        <w:ind w:left="0" w:right="0" w:firstLine="560"/>
        <w:spacing w:before="450" w:after="450" w:line="312" w:lineRule="auto"/>
      </w:pPr>
      <w:r>
        <w:rPr>
          <w:rFonts w:ascii="宋体" w:hAnsi="宋体" w:eastAsia="宋体" w:cs="宋体"/>
          <w:color w:val="000"/>
          <w:sz w:val="28"/>
          <w:szCs w:val="28"/>
        </w:rPr>
        <w:t xml:space="preserve">除了本职工作外，我局积极协助外地法院来我辖区执行案件xx起。协助执行标的达6000余万元。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1.从严执行手段、执行程序。为保证执行工作顺利进行，执行局创新了执行方式方法，制定了执行公开制度；通过网站，公开执行案件的查封、扣押、冻结、划拨、拍卖、变卖等强制措施；将中止、终结执行、暂缓执行的理由和依据予以公开，向当事人讲明原因；公开案件的执行情况，以维护当事人的知情权，提高社会公信度。</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宋体" w:hAnsi="宋体" w:eastAsia="宋体" w:cs="宋体"/>
          <w:color w:val="000"/>
          <w:sz w:val="28"/>
          <w:szCs w:val="28"/>
        </w:rPr>
        <w:t xml:space="preserve">&gt;三、当前我院执行工作存在的问题和困难</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法院集中执行积案工作总结12</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法院集中执行积案工作总结13</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&gt;一、规划目标定位，明确工作方向，增强队伍的`凝聚力和战斗力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&gt;二、改进教育培训，以系统化的培训制度和开放性的培养模式，造就高素质的法官队伍。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在全面落实公开审判制度的过程中，推行了“审判操作实务公开”，将审判工作全过程中(20xx年度护理实*工作总结)一些与群众权益密切相关的审判操作规程向社会公示，组织邀请*、*委员对公开审判活动进行明查暗访，请旁听群众为法官测评打分，增强法官提高庭审水*的自觉性和针对性。我们一直把裁判文书制作作为提高法官业务素质的一个重点，通过定期的评比、优秀裁判文书上网、讲评、专题研讨</w:t>
      </w:r>
    </w:p>
    <w:p>
      <w:pPr>
        <w:ind w:left="0" w:right="0" w:firstLine="560"/>
        <w:spacing w:before="450" w:after="450" w:line="312" w:lineRule="auto"/>
      </w:pPr>
      <w:r>
        <w:rPr>
          <w:rFonts w:ascii="宋体" w:hAnsi="宋体" w:eastAsia="宋体" w:cs="宋体"/>
          <w:color w:val="000"/>
          <w:sz w:val="28"/>
          <w:szCs w:val="28"/>
        </w:rPr>
        <w:t xml:space="preserve">、举办法律文书展览等活动，提高裁判文书的制作水*，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受到了社会各界的广泛关注，众多媒体对该案进行了跟踪报导。5月16日，清华大学法学院教授、博士生导师崔建远，*政法大学民商经济法学院教授、博士生导师_山，*社会科学院法学研究所所长助理、研究员刘俊海，北京大学法学院教授河山等在北京友谊宾馆共同对该案进行了专家论证。专家们对该案的判决给予高度评价。、《北京晚报》、《人民法院报》、《检察日报》、《*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政法大学等大专院校进行合作，开展研究人员和审判人员的双向交流，采取法官到大学旁听和针对审判实践中的问题聘请大学教师来院专题讲座等形式，提高法官的法学水*。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&gt;三、改革管理模式，以从严的精神和科学的方法，推进队伍管理的现代化和法制化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审判效率大大提升，案件审理期限明显缩短。审判质量也稳步提高，上诉案件发改率大大低市高院规定指标。在各类媒体发表宣传稿件780篇，居全区之首。审判人员的调解意识不断增强，调解率大幅度上升，为*息矛盾，维护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法院集中执行积案工作总结14</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2025-04-04T09:03:49+08:00</dcterms:created>
  <dcterms:modified xsi:type="dcterms:W3CDTF">2025-04-04T09:03:49+08:00</dcterms:modified>
</cp:coreProperties>
</file>

<file path=docProps/custom.xml><?xml version="1.0" encoding="utf-8"?>
<Properties xmlns="http://schemas.openxmlformats.org/officeDocument/2006/custom-properties" xmlns:vt="http://schemas.openxmlformats.org/officeDocument/2006/docPropsVTypes"/>
</file>