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商超保供保障工作总结(实用49篇)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商超保供保障工作总结1&gt;一、提升站位，充分认识明确开展走访慰问活动的重要意义开展走访慰问活动是党的优良传统，是传递党的温暖和组织关爱的重要方式，是落实关心关爱抗疫一线人员的一项具体举措。全市各级各部门要通过走访慰问活动，加强疫情防控队伍建设...</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w:t>
      </w:r>
    </w:p>
    <w:p>
      <w:pPr>
        <w:ind w:left="0" w:right="0" w:firstLine="560"/>
        <w:spacing w:before="450" w:after="450" w:line="312" w:lineRule="auto"/>
      </w:pPr>
      <w:r>
        <w:rPr>
          <w:rFonts w:ascii="宋体" w:hAnsi="宋体" w:eastAsia="宋体" w:cs="宋体"/>
          <w:color w:val="000"/>
          <w:sz w:val="28"/>
          <w:szCs w:val="28"/>
        </w:rPr>
        <w:t xml:space="preserve">自大朗镇“12·13”涉疫事件发生以来，水平村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&gt;二、落实保障服务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&gt;三、社会各界捐赠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&gt;四、加强宣传引导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&gt;五、致敬抗疫一线人员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商超保供保障工作总结3</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商超保供保障工作总结5</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商超保供保障工作总结6</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商超保供保障工作总结8</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商超保供保障工作总结9</w:t>
      </w:r>
    </w:p>
    <w:p>
      <w:pPr>
        <w:ind w:left="0" w:right="0" w:firstLine="560"/>
        <w:spacing w:before="450" w:after="450" w:line="312" w:lineRule="auto"/>
      </w:pPr>
      <w:r>
        <w:rPr>
          <w:rFonts w:ascii="宋体" w:hAnsi="宋体" w:eastAsia="宋体" w:cs="宋体"/>
          <w:color w:val="000"/>
          <w:sz w:val="28"/>
          <w:szCs w:val="28"/>
        </w:rPr>
        <w:t xml:space="preserve">20xx年，区医疗保障局在市医保局坚强领导下，各项工作取得了一定成绩，在全市医疗保障工作目标考核中名列全市第一，党建、医保基金征缴等工作经验在全市医保系统交流。根据会议安排，现将20xx年工作总结及20xx年重点工作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（一）讲大局，医保部门作为进一步彰显。</w:t>
      </w:r>
    </w:p>
    <w:p>
      <w:pPr>
        <w:ind w:left="0" w:right="0" w:firstLine="560"/>
        <w:spacing w:before="450" w:after="450" w:line="312" w:lineRule="auto"/>
      </w:pPr>
      <w:r>
        <w:rPr>
          <w:rFonts w:ascii="宋体" w:hAnsi="宋体" w:eastAsia="宋体" w:cs="宋体"/>
          <w:color w:val="000"/>
          <w:sz w:val="28"/>
          <w:szCs w:val="28"/>
        </w:rPr>
        <w:t xml:space="preserve">1.圆满完成疫情防控医用物资保障。牵头负责全区医用物资保障专班工作，落实政府性应急医疗物资储备，对储备企业实行一周一检查，一月一督导。今年8月，疫情卷土重来，牵头全区疫情物资保供专班，共采购调入1704万余元的防控医用物资，为全员核酸检测、隔离点、一线防控单位等下发防疫物资43个品种1751248个单品，有力保障了各项防控措施的落实。</w:t>
      </w:r>
    </w:p>
    <w:p>
      <w:pPr>
        <w:ind w:left="0" w:right="0" w:firstLine="560"/>
        <w:spacing w:before="450" w:after="450" w:line="312" w:lineRule="auto"/>
      </w:pPr>
      <w:r>
        <w:rPr>
          <w:rFonts w:ascii="宋体" w:hAnsi="宋体" w:eastAsia="宋体" w:cs="宋体"/>
          <w:color w:val="000"/>
          <w:sz w:val="28"/>
          <w:szCs w:val="28"/>
        </w:rPr>
        <w:t xml:space="preserve">2.全面结算新冠病毒疫苗采购及接种费用。共上解疫苗费用2459万元（其中城乡居民2163万元，职工296万元），截止目前，新冠肺炎病毒疫苗全区累计接种512549人次，共发生疫苗费用万元，结算接种费用万元。</w:t>
      </w:r>
    </w:p>
    <w:p>
      <w:pPr>
        <w:ind w:left="0" w:right="0" w:firstLine="560"/>
        <w:spacing w:before="450" w:after="450" w:line="312" w:lineRule="auto"/>
      </w:pPr>
      <w:r>
        <w:rPr>
          <w:rFonts w:ascii="宋体" w:hAnsi="宋体" w:eastAsia="宋体" w:cs="宋体"/>
          <w:color w:val="000"/>
          <w:sz w:val="28"/>
          <w:szCs w:val="28"/>
        </w:rPr>
        <w:t xml:space="preserve">3.有效衔接乡村振兴。为20715人资助参加基本医疗保险；全年享受“985”政策24659人，共发生医疗总费用4813万元，政策范围内补偿比达93%。其中住院政策范围内补偿比达，大病、特殊慢性病门诊政策范围内补偿比达，85人达到5千元兜底。建立因病返贫监测机制，有效防止因病致贫、返贫，对7名报销后个人自负费用超过农村人均可支配收入的倍的患者，及时反馈有关部门。</w:t>
      </w:r>
    </w:p>
    <w:p>
      <w:pPr>
        <w:ind w:left="0" w:right="0" w:firstLine="560"/>
        <w:spacing w:before="450" w:after="450" w:line="312" w:lineRule="auto"/>
      </w:pPr>
      <w:r>
        <w:rPr>
          <w:rFonts w:ascii="宋体" w:hAnsi="宋体" w:eastAsia="宋体" w:cs="宋体"/>
          <w:color w:val="000"/>
          <w:sz w:val="28"/>
          <w:szCs w:val="28"/>
        </w:rPr>
        <w:t xml:space="preserve">（二）促发展，服务中心工作成效进一步显现。</w:t>
      </w:r>
    </w:p>
    <w:p>
      <w:pPr>
        <w:ind w:left="0" w:right="0" w:firstLine="560"/>
        <w:spacing w:before="450" w:after="450" w:line="312" w:lineRule="auto"/>
      </w:pPr>
      <w:r>
        <w:rPr>
          <w:rFonts w:ascii="宋体" w:hAnsi="宋体" w:eastAsia="宋体" w:cs="宋体"/>
          <w:color w:val="000"/>
          <w:sz w:val="28"/>
          <w:szCs w:val="28"/>
        </w:rPr>
        <w:t xml:space="preserve">1.营商环境持续优化。深化医保放管服改革，全区80%医保业务在前台办理，其中，转诊转院、医保关系转移接续等70%业务前台可即时办结。编制了涉及6类39项的\'《医疗保障政务服务事项清单》，全部纳入经办服务窗口实行“一窗通办”“一网通办”；推行“权限一放到底”的前台“首席代表”负责制；着力推动“行业窗口”向“全科窗口”转变；对所有医保政务服务事项承诺时限一律在7个工作日完成，不断优化营商环境，实现了服务事项“一条龙”、职能配置“一盘棋”、受理办结“一站式”、优化流程“一体化”、个性服务“一口清”的“五个一”工作格局。全年共办理6400余件，“好差评”完成率100%，居全市医保系统第一，在区直单位名列前茅。</w:t>
      </w:r>
    </w:p>
    <w:p>
      <w:pPr>
        <w:ind w:left="0" w:right="0" w:firstLine="560"/>
        <w:spacing w:before="450" w:after="450" w:line="312" w:lineRule="auto"/>
      </w:pPr>
      <w:r>
        <w:rPr>
          <w:rFonts w:ascii="宋体" w:hAnsi="宋体" w:eastAsia="宋体" w:cs="宋体"/>
          <w:color w:val="000"/>
          <w:sz w:val="28"/>
          <w:szCs w:val="28"/>
        </w:rPr>
        <w:t xml:space="preserve">2.招商引资全力以赴。牢固树立“抓招商就是抓发展，抓项目就是抓建设”的意识，聚焦医疗设备、智能科技等领域，先后赴东软医疗武汉分公司、南京普爱医疗设备有限公司等开展登门招商11次，接待客商9次，成功引进亿元企业稳健医疗（荆门）有限公司纺织用品自动化生产项目落户我区。</w:t>
      </w:r>
    </w:p>
    <w:p>
      <w:pPr>
        <w:ind w:left="0" w:right="0" w:firstLine="560"/>
        <w:spacing w:before="450" w:after="450" w:line="312" w:lineRule="auto"/>
      </w:pPr>
      <w:r>
        <w:rPr>
          <w:rFonts w:ascii="宋体" w:hAnsi="宋体" w:eastAsia="宋体" w:cs="宋体"/>
          <w:color w:val="000"/>
          <w:sz w:val="28"/>
          <w:szCs w:val="28"/>
        </w:rPr>
        <w:t xml:space="preserve">3.服务企业助力发展。发扬“店小二”精神，坚持每周到包联企业-稳健医疗用品（荆门）有限公司倾听企业诉求，协调解决债权债务、产权过户、土地合宗等事宜，帮助办理规划、环评、安评等手续，得到企业充分肯定。疫情期间及时帮助企业解决生产原料无法运输进来等实际困难，并协助抓好疫情防控，落实复工复产。</w:t>
      </w:r>
    </w:p>
    <w:p>
      <w:pPr>
        <w:ind w:left="0" w:right="0" w:firstLine="560"/>
        <w:spacing w:before="450" w:after="450" w:line="312" w:lineRule="auto"/>
      </w:pPr>
      <w:r>
        <w:rPr>
          <w:rFonts w:ascii="宋体" w:hAnsi="宋体" w:eastAsia="宋体" w:cs="宋体"/>
          <w:color w:val="000"/>
          <w:sz w:val="28"/>
          <w:szCs w:val="28"/>
        </w:rPr>
        <w:t xml:space="preserve">（三）履职责，医保业务进一步提质。</w:t>
      </w:r>
    </w:p>
    <w:p>
      <w:pPr>
        <w:ind w:left="0" w:right="0" w:firstLine="560"/>
        <w:spacing w:before="450" w:after="450" w:line="312" w:lineRule="auto"/>
      </w:pPr>
      <w:r>
        <w:rPr>
          <w:rFonts w:ascii="宋体" w:hAnsi="宋体" w:eastAsia="宋体" w:cs="宋体"/>
          <w:color w:val="000"/>
          <w:sz w:val="28"/>
          <w:szCs w:val="28"/>
        </w:rPr>
        <w:t xml:space="preserve">1.基金征缴应收尽收。持续推行“缴费网格化”管理模式，通过微信公众号、政府官网、手机短信等方式向全区人民宣传医保缴费政策并提醒及时缴费，发放宣传单近万份、召开现场培训会10余场（次）、接受政策咨询1万多人（次），不断增强“全民参保”意识。督促用人单位和职工依法参保；将荆楚理工学院新生“一个不漏”纳入征收范围；调整基金支出户银行存款利率，补齐利息差额近90万元，努力做大医保基金“盘子”。落实“免、帮、补、快”等工作措施，鼓励通过手机缴费、银行缴费。截止20xx年11月26日，全区城乡居民基本医疗保险参保人数万人，完成目标万人的。</w:t>
      </w:r>
    </w:p>
    <w:p>
      <w:pPr>
        <w:ind w:left="0" w:right="0" w:firstLine="560"/>
        <w:spacing w:before="450" w:after="450" w:line="312" w:lineRule="auto"/>
      </w:pPr>
      <w:r>
        <w:rPr>
          <w:rFonts w:ascii="宋体" w:hAnsi="宋体" w:eastAsia="宋体" w:cs="宋体"/>
          <w:color w:val="000"/>
          <w:sz w:val="28"/>
          <w:szCs w:val="28"/>
        </w:rPr>
        <w:t xml:space="preserve">2.惠民政策落地落实。坚决落实上级医保惠民政策，全区享受门诊慢性病、特殊病患者城镇职工达到2806人、城乡居民10068人；落实医疗救助9577人次1091万元；落实异地就医1524人次1271万元，有9人次实行异地就医门诊即时结算；推进带量采购和医药服务价格调整，平均降幅达59%，最高降幅达96%。将97种抗癌药品纳入医保报销目录，全区累计惠及肿瘤患者上万人次。</w:t>
      </w:r>
    </w:p>
    <w:p>
      <w:pPr>
        <w:ind w:left="0" w:right="0" w:firstLine="560"/>
        <w:spacing w:before="450" w:after="450" w:line="312" w:lineRule="auto"/>
      </w:pPr>
      <w:r>
        <w:rPr>
          <w:rFonts w:ascii="宋体" w:hAnsi="宋体" w:eastAsia="宋体" w:cs="宋体"/>
          <w:color w:val="000"/>
          <w:sz w:val="28"/>
          <w:szCs w:val="28"/>
        </w:rPr>
        <w:t xml:space="preserve">3.长护试点做细做新。持续开展长期护理“四时”服务，全区正在享受长护待遇799人，其中养老机构81人，居家护理718人。今年以来，由以前的一季度一评审，缩短到一月一评审。每次评定都邀请社会监督员全程参与，对拟享受人员在《东宝公众信息网》、“东宝医保”微信公众号、村（社区）政务公开栏进行公示，接受群众监督。对评审结果有争议的，评审对象现场邀请评审专家评审，现场公布评审结果，不断促进评审公平。推行“长期护理巡户进网格”管理模式，采取“看”“闻”“问”“访”等四种方式对护理员进行考核，结果纳入护理员业务档案，着力提升护理质量和护理员责任意识。</w:t>
      </w:r>
    </w:p>
    <w:p>
      <w:pPr>
        <w:ind w:left="0" w:right="0" w:firstLine="560"/>
        <w:spacing w:before="450" w:after="450" w:line="312" w:lineRule="auto"/>
      </w:pPr>
      <w:r>
        <w:rPr>
          <w:rFonts w:ascii="宋体" w:hAnsi="宋体" w:eastAsia="宋体" w:cs="宋体"/>
          <w:color w:val="000"/>
          <w:sz w:val="28"/>
          <w:szCs w:val="28"/>
        </w:rPr>
        <w:t xml:space="preserve">4.基金监管从严从紧。落实《医疗保障基金使用监督管理条例》，扎实开展以“三假”（假病人、假病历、假票据）专项整治为重点的打击欺诈骗保专项整治行动，实现医疗服务行为延伸到哪里，医保稽核就覆盖到哪里。辖区内304家定点药店、22家定点医疗机构实行稽核全覆盖，查处违规机构30余家，抽审病历900余份，曝光5起定点医药机构违规行为，核减不合理费1000余万元。</w:t>
      </w:r>
    </w:p>
    <w:p>
      <w:pPr>
        <w:ind w:left="0" w:right="0" w:firstLine="560"/>
        <w:spacing w:before="450" w:after="450" w:line="312" w:lineRule="auto"/>
      </w:pPr>
      <w:r>
        <w:rPr>
          <w:rFonts w:ascii="宋体" w:hAnsi="宋体" w:eastAsia="宋体" w:cs="宋体"/>
          <w:color w:val="000"/>
          <w:sz w:val="28"/>
          <w:szCs w:val="28"/>
        </w:rPr>
        <w:t xml:space="preserve">&gt;二、20xx年重点工作</w:t>
      </w:r>
    </w:p>
    <w:p>
      <w:pPr>
        <w:ind w:left="0" w:right="0" w:firstLine="560"/>
        <w:spacing w:before="450" w:after="450" w:line="312" w:lineRule="auto"/>
      </w:pPr>
      <w:r>
        <w:rPr>
          <w:rFonts w:ascii="宋体" w:hAnsi="宋体" w:eastAsia="宋体" w:cs="宋体"/>
          <w:color w:val="000"/>
          <w:sz w:val="28"/>
          <w:szCs w:val="28"/>
        </w:rPr>
        <w:t xml:space="preserve">一是根据《关于健全重特大疾病医疗保险和救助制度的意见》，及时制定本区实施方案，进一步做好重特大疾病医疗保障，筑牢民生保障底线。</w:t>
      </w:r>
    </w:p>
    <w:p>
      <w:pPr>
        <w:ind w:left="0" w:right="0" w:firstLine="560"/>
        <w:spacing w:before="450" w:after="450" w:line="312" w:lineRule="auto"/>
      </w:pPr>
      <w:r>
        <w:rPr>
          <w:rFonts w:ascii="宋体" w:hAnsi="宋体" w:eastAsia="宋体" w:cs="宋体"/>
          <w:color w:val="000"/>
          <w:sz w:val="28"/>
          <w:szCs w:val="28"/>
        </w:rPr>
        <w:t xml:space="preserve">二是做好巩固拓展医保脱贫攻坚成果同乡村振兴有效衔接，建立对脱贫不稳定户、边缘易致贫户等人群建立完善的预警与帮扶制度，防止发生返贫现象。</w:t>
      </w:r>
    </w:p>
    <w:p>
      <w:pPr>
        <w:ind w:left="0" w:right="0" w:firstLine="560"/>
        <w:spacing w:before="450" w:after="450" w:line="312" w:lineRule="auto"/>
      </w:pPr>
      <w:r>
        <w:rPr>
          <w:rFonts w:ascii="宋体" w:hAnsi="宋体" w:eastAsia="宋体" w:cs="宋体"/>
          <w:color w:val="000"/>
          <w:sz w:val="28"/>
          <w:szCs w:val="28"/>
        </w:rPr>
        <w:t xml:space="preserve">三是将门诊费用纳入职工医保统筹基金支付范围，改革职工医保个人账户，建立健全门诊共济保障机制，提高医保基金使用效率，逐步减轻参保人员医疗费用负担。</w:t>
      </w:r>
    </w:p>
    <w:p>
      <w:pPr>
        <w:ind w:left="0" w:right="0" w:firstLine="560"/>
        <w:spacing w:before="450" w:after="450" w:line="312" w:lineRule="auto"/>
      </w:pPr>
      <w:r>
        <w:rPr>
          <w:rFonts w:ascii="宋体" w:hAnsi="宋体" w:eastAsia="宋体" w:cs="宋体"/>
          <w:color w:val="000"/>
          <w:sz w:val="28"/>
          <w:szCs w:val="28"/>
        </w:rPr>
        <w:t xml:space="preserve">四是推出门诊统筹、住院医疗费用总额控制、按病种付费、按疾病诊断相关分组（DRG）多元复合式医保支付方式改革的具体实施措施，逐步建立以保证质量、控制成本、规范诊疗、提高医务人员积极性为核心的DRG付费，发挥医保支付的激励约束作用。</w:t>
      </w:r>
    </w:p>
    <w:p>
      <w:pPr>
        <w:ind w:left="0" w:right="0" w:firstLine="560"/>
        <w:spacing w:before="450" w:after="450" w:line="312" w:lineRule="auto"/>
      </w:pPr>
      <w:r>
        <w:rPr>
          <w:rFonts w:ascii="宋体" w:hAnsi="宋体" w:eastAsia="宋体" w:cs="宋体"/>
          <w:color w:val="000"/>
          <w:sz w:val="28"/>
          <w:szCs w:val="28"/>
        </w:rPr>
        <w:t xml:space="preserve">五是抢抓长护改革荆门试点的政策优势，扩大待遇享受面，将中、轻度失能人员纳入长护政策享受人员中，不断完善长护保险基本政策和运行机制，全面推进试点改革向纵深发展。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商超保供保障工作总结10</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商超保供保障工作总结11</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商超保供保障工作总结12</w:t>
      </w:r>
    </w:p>
    <w:p>
      <w:pPr>
        <w:ind w:left="0" w:right="0" w:firstLine="560"/>
        <w:spacing w:before="450" w:after="450" w:line="312" w:lineRule="auto"/>
      </w:pPr>
      <w:r>
        <w:rPr>
          <w:rFonts w:ascii="宋体" w:hAnsi="宋体" w:eastAsia="宋体" w:cs="宋体"/>
          <w:color w:val="000"/>
          <w:sz w:val="28"/>
          <w:szCs w:val="28"/>
        </w:rPr>
        <w:t xml:space="preserve">为坚决落实省委省政府、市委市政府、区委区政府关于疫情防控的各项工作要求，进一步坚定打赢疫情防控阻击战的信心和决心，区工科信局在抓好疫情防控工作的基础上，统筹做好全区工业企业复工复产各项工作，扎实做好常态化疫情防控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_只；累计给复工复产企业发放口罩17750个，84消毒液31桶，一次性手套202_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部分企业缺乏流动资金，融资困难，请求中央、省级部门、市级部门在企业融资上给予倾斜和支持。</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商超保供保障工作总结13</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商超保供保障工作总结14</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5、在年度合同的签定和相关费用的收取上，严格按照公司的要求，并同行业接轨，创造了可喜的业绩。使20xx年营业外收入达到了x万元左右。毛利率较20xx年转自增长x%左右，净利增加x万元左右。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6、在一、二楼卖场调整过程中，合理利用每个区域，使之创造效益，在租赁上，也严格按照公司的要求，圆满完成了20xx年度的租赁任务，租赁总额近xxx万元。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7、销售业绩因受三聚氰氨事件、金融危机等的影响，导致20xx年销售任务尚差近万元，只完成了全年任务的xx%。销售额达xx多万元，毛利近xx万元，较20xx年增长28%左右。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商超保供保障工作总结15</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商超保供保障工作总结16</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我们xx超市的客服人员在这一年的工作中我为很多的顾客解决了他们的问题，也化解了很多次我们超市和顾客之间的矛盾，这些问题如果处理的不好的话对我们超市在当地的声誉是有影响的，所以作为客服我的工作是很重要的。在这一年的工作中也看到了自己身上的一些问题，在新的一年的工作中自己必须要去改变自己，让自己能够更好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商超保供保障工作总结17</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像是医疗机构的防疫物资储备量，都能够满足机构28天以上满负荷运转需求，而我们这边临时库房的储备量也能维持14天左右，全力保障我区各医疗机构、基层防疫工作人员防疫物资充足。”区卫健委资源配置保障科科长王建成介绍，有需求的医疗机构通过网上申领以后，可以上门领取物资或者通过物流公司进行配送。</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商超保供保障工作总结18</w:t>
      </w:r>
    </w:p>
    <w:p>
      <w:pPr>
        <w:ind w:left="0" w:right="0" w:firstLine="560"/>
        <w:spacing w:before="450" w:after="450" w:line="312" w:lineRule="auto"/>
      </w:pPr>
      <w:r>
        <w:rPr>
          <w:rFonts w:ascii="宋体" w:hAnsi="宋体" w:eastAsia="宋体" w:cs="宋体"/>
          <w:color w:val="000"/>
          <w:sz w:val="28"/>
          <w:szCs w:val="28"/>
        </w:rPr>
        <w:t xml:space="preserve">（一）卖场入口部分</w:t>
      </w:r>
    </w:p>
    <w:p>
      <w:pPr>
        <w:ind w:left="0" w:right="0" w:firstLine="560"/>
        <w:spacing w:before="450" w:after="450" w:line="312" w:lineRule="auto"/>
      </w:pPr>
      <w:r>
        <w:rPr>
          <w:rFonts w:ascii="宋体" w:hAnsi="宋体" w:eastAsia="宋体" w:cs="宋体"/>
          <w:color w:val="000"/>
          <w:sz w:val="28"/>
          <w:szCs w:val="28"/>
        </w:rPr>
        <w:t xml:space="preserve">在卖场入口任职是我担任防损员的第一项工作。</w:t>
      </w:r>
    </w:p>
    <w:p>
      <w:pPr>
        <w:ind w:left="0" w:right="0" w:firstLine="560"/>
        <w:spacing w:before="450" w:after="450" w:line="312" w:lineRule="auto"/>
      </w:pPr>
      <w:r>
        <w:rPr>
          <w:rFonts w:ascii="宋体" w:hAnsi="宋体" w:eastAsia="宋体" w:cs="宋体"/>
          <w:color w:val="000"/>
          <w:sz w:val="28"/>
          <w:szCs w:val="28"/>
        </w:rPr>
        <w:t xml:space="preserve">在入口部分防损的主要任务就是给顾客“封包”。所谓的“封包”就是用超市包将顾客所带的皮包和外带商品等物件装起，并在布包的口上打上防弹钉。此举虽说有侵犯消费者权</w:t>
      </w:r>
    </w:p>
    <w:p>
      <w:pPr>
        <w:ind w:left="0" w:right="0" w:firstLine="560"/>
        <w:spacing w:before="450" w:after="450" w:line="312" w:lineRule="auto"/>
      </w:pPr>
      <w:r>
        <w:rPr>
          <w:rFonts w:ascii="宋体" w:hAnsi="宋体" w:eastAsia="宋体" w:cs="宋体"/>
          <w:color w:val="000"/>
          <w:sz w:val="28"/>
          <w:szCs w:val="28"/>
        </w:rPr>
        <w:t xml:space="preserve">益的嫌疑，但也是超市为了避免偷盗损失的无奈之举。在封包的过程中，大部分的消费者还是能够自觉的排队封包，有不乐意封包的顾客经过我的耐心劝说，也大都能够配合我的工作，还有比较顽固的消费者，我会坚决的把他们阻截在卖场之外。在封包的过程中，我能够练习如何与大众打交道，如何应对蛮不讲理的人，这对于我日后走上管理者之路是非常有帮助的。</w:t>
      </w:r>
    </w:p>
    <w:p>
      <w:pPr>
        <w:ind w:left="0" w:right="0" w:firstLine="560"/>
        <w:spacing w:before="450" w:after="450" w:line="312" w:lineRule="auto"/>
      </w:pPr>
      <w:r>
        <w:rPr>
          <w:rFonts w:ascii="宋体" w:hAnsi="宋体" w:eastAsia="宋体" w:cs="宋体"/>
          <w:color w:val="000"/>
          <w:sz w:val="28"/>
          <w:szCs w:val="28"/>
        </w:rPr>
        <w:t xml:space="preserve">在超市入口还有一项工作就是处理“三类单据”。所谓“三类单据”就是退货单、换货单和商品维修单。遇上顾客退货时，我们会向顾客索要购物小票并核对所退货品的条形码，核对无误后再请顾客带着小票去前台签字，当顾客带着签字后的小票再来找我们时，我们会在小票上盖章，写上“商品已入”和自己的签名、日期，再让顾客带着有入口盖章、前台签名和入口签名的小票去收银台退货。处理换货单的流程和退货差不多，还是核对小票上的物品和条形码，让顾客去前台签字，在签完字的小票上写上“商品已入”和署名，日期，接着放行。当遇见顾客要维修商品时，我们还是要求顾客携带小票去前台领取“商品维修单”，我会在顾客领来的商品维修单的“入口安检员”一栏署名，然后放行。值得一提的是换货和维修的过程对于卖场来说是一个整体的过程，涉及到前台、入口安检和收银台安检的协同问题。</w:t>
      </w:r>
    </w:p>
    <w:p>
      <w:pPr>
        <w:ind w:left="0" w:right="0" w:firstLine="560"/>
        <w:spacing w:before="450" w:after="450" w:line="312" w:lineRule="auto"/>
      </w:pPr>
      <w:r>
        <w:rPr>
          <w:rFonts w:ascii="宋体" w:hAnsi="宋体" w:eastAsia="宋体" w:cs="宋体"/>
          <w:color w:val="000"/>
          <w:sz w:val="28"/>
          <w:szCs w:val="28"/>
        </w:rPr>
        <w:t xml:space="preserve">（二）卖场收银台部分</w:t>
      </w:r>
    </w:p>
    <w:p>
      <w:pPr>
        <w:ind w:left="0" w:right="0" w:firstLine="560"/>
        <w:spacing w:before="450" w:after="450" w:line="312" w:lineRule="auto"/>
      </w:pPr>
      <w:r>
        <w:rPr>
          <w:rFonts w:ascii="宋体" w:hAnsi="宋体" w:eastAsia="宋体" w:cs="宋体"/>
          <w:color w:val="000"/>
          <w:sz w:val="28"/>
          <w:szCs w:val="28"/>
        </w:rPr>
        <w:t xml:space="preserve">由于我在入口安检的出色表现，从8月10日起主管把我调到了收银台，充当防损员。 收银台防损员的职责较之入口更为重大，因为这直接涉及到交易。在此地任职我的主要任务有三：一、时刻注意超市出口电子门。当电子门响起，我要毫不犹豫的将顾客拦住，核查购物小票，如果发现物票不一致时，我会将顾客带到“小黑屋”盘问物品来源，如果发现有偷盗行为，我将第一时间用无线电通知主管，让他来处理顾客的偷盗行为。如果发现顾客的物票一致，只是因为收银员的失误而未给顾客所购买的商品解下磁标，我会向顾客道歉，并通知收银代班课长，处罚那个有失误操作的收银员。二、监督收银员在现金操作的行为。但凡收银员有换钱、挂单、开钱箱点钱等行为，必须提前知会我们收银防损员，征得我们同意后才能执行，我一旦发现违规操作，有权对她们进行制止和处罚。三、就是处理换货单和维修单。我在前面提到换货和维修的过程对于卖场来说是一个整体的过程，在收银台处理换货时，还是要核对物品还小票上的条形码是否一致，并看看有无前台签字和入口所写“商品已入”字样，核对无误后将前台和入口所签的字化掉，并在小票反面写上“商品已出”。这样做的目的是防止顾客多次凭票换货，避免商场损失。维修单的处理较为简单，在顾客出商场时所交的维修单上“出口安检员”一栏署上自己的大名即可。总之换货和维修是一个整体过程，如果顾客要换货和维修，而我在他的小票上没有见到前台签字和入口安检签字，我有权令收银员不给他换货和报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商超保供保障工作总结19</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商超保供保障工作总结20</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商超保供保障工作总结21</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商超保供保障工作总结22</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商超保供保障工作总结24</w:t>
      </w:r>
    </w:p>
    <w:p>
      <w:pPr>
        <w:ind w:left="0" w:right="0" w:firstLine="560"/>
        <w:spacing w:before="450" w:after="450" w:line="312" w:lineRule="auto"/>
      </w:pPr>
      <w:r>
        <w:rPr>
          <w:rFonts w:ascii="宋体" w:hAnsi="宋体" w:eastAsia="宋体" w:cs="宋体"/>
          <w:color w:val="000"/>
          <w:sz w:val="28"/>
          <w:szCs w:val="28"/>
        </w:rPr>
        <w:t xml:space="preserve">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10个摸排小组完成密切接触者排查x人，集中隔离x人(含新增无症状感染者的密切接触者x人)，人医留观x人。抓细抓实“五类人员”管控，细化网格，定社定人定责，目前摸排武汉返乡人员仍在x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商超保供保障工作总结26</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7、认真做好20xx年度各项工作及各个季节和节假日的宣传和促销活动，力争20xx年完成销售任务x万元，毛利x万元，租赁x万元，营业外收入达到x万元。力保20xx年无任何事故发生。</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商超保供保障工作总结27</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1000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反对大手大脚，乱支乱列；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商超保供保障工作总结28</w:t>
      </w:r>
    </w:p>
    <w:p>
      <w:pPr>
        <w:ind w:left="0" w:right="0" w:firstLine="560"/>
        <w:spacing w:before="450" w:after="450" w:line="312" w:lineRule="auto"/>
      </w:pPr>
      <w:r>
        <w:rPr>
          <w:rFonts w:ascii="宋体" w:hAnsi="宋体" w:eastAsia="宋体" w:cs="宋体"/>
          <w:color w:val="000"/>
          <w:sz w:val="28"/>
          <w:szCs w:val="28"/>
        </w:rPr>
        <w:t xml:space="preserve">&gt;一、管理目标控制情况</w:t>
      </w:r>
    </w:p>
    <w:p>
      <w:pPr>
        <w:ind w:left="0" w:right="0" w:firstLine="560"/>
        <w:spacing w:before="450" w:after="450" w:line="312" w:lineRule="auto"/>
      </w:pPr>
      <w:r>
        <w:rPr>
          <w:rFonts w:ascii="宋体" w:hAnsi="宋体" w:eastAsia="宋体" w:cs="宋体"/>
          <w:color w:val="000"/>
          <w:sz w:val="28"/>
          <w:szCs w:val="28"/>
        </w:rPr>
        <w:t xml:space="preserve">(一)定量指标完成情况</w:t>
      </w:r>
    </w:p>
    <w:p>
      <w:pPr>
        <w:ind w:left="0" w:right="0" w:firstLine="560"/>
        <w:spacing w:before="450" w:after="450" w:line="312" w:lineRule="auto"/>
      </w:pPr>
      <w:r>
        <w:rPr>
          <w:rFonts w:ascii="宋体" w:hAnsi="宋体" w:eastAsia="宋体" w:cs="宋体"/>
          <w:color w:val="000"/>
          <w:sz w:val="28"/>
          <w:szCs w:val="28"/>
        </w:rPr>
        <w:t xml:space="preserve">20xx年度各项指标对比情况</w:t>
      </w:r>
    </w:p>
    <w:p>
      <w:pPr>
        <w:ind w:left="0" w:right="0" w:firstLine="560"/>
        <w:spacing w:before="450" w:after="450" w:line="312" w:lineRule="auto"/>
      </w:pPr>
      <w:r>
        <w:rPr>
          <w:rFonts w:ascii="宋体" w:hAnsi="宋体" w:eastAsia="宋体" w:cs="宋体"/>
          <w:color w:val="000"/>
          <w:sz w:val="28"/>
          <w:szCs w:val="28"/>
        </w:rPr>
        <w:t xml:space="preserve">(二)定性指标完成情况</w:t>
      </w:r>
    </w:p>
    <w:p>
      <w:pPr>
        <w:ind w:left="0" w:right="0" w:firstLine="560"/>
        <w:spacing w:before="450" w:after="450" w:line="312" w:lineRule="auto"/>
      </w:pPr>
      <w:r>
        <w:rPr>
          <w:rFonts w:ascii="宋体" w:hAnsi="宋体" w:eastAsia="宋体" w:cs="宋体"/>
          <w:color w:val="000"/>
          <w:sz w:val="28"/>
          <w:szCs w:val="28"/>
        </w:rPr>
        <w:t xml:space="preserve">落实公司的各项物资管理规章制度，完善、健全分公司物资管理体系。分公司各项目部按照公司项目管理标准化的要求，设置物资管理部门，配备专职物资管理人员。</w:t>
      </w:r>
    </w:p>
    <w:p>
      <w:pPr>
        <w:ind w:left="0" w:right="0" w:firstLine="560"/>
        <w:spacing w:before="450" w:after="450" w:line="312" w:lineRule="auto"/>
      </w:pPr>
      <w:r>
        <w:rPr>
          <w:rFonts w:ascii="宋体" w:hAnsi="宋体" w:eastAsia="宋体" w:cs="宋体"/>
          <w:color w:val="000"/>
          <w:sz w:val="28"/>
          <w:szCs w:val="28"/>
        </w:rPr>
        <w:t xml:space="preserve">按照集团和公司的要求，严格信息建设及信息报送，各项报表及时准确，推进电子化线上采购和提升物资NC系统使用水平。</w:t>
      </w:r>
    </w:p>
    <w:p>
      <w:pPr>
        <w:ind w:left="0" w:right="0" w:firstLine="560"/>
        <w:spacing w:before="450" w:after="450" w:line="312" w:lineRule="auto"/>
      </w:pPr>
      <w:r>
        <w:rPr>
          <w:rFonts w:ascii="宋体" w:hAnsi="宋体" w:eastAsia="宋体" w:cs="宋体"/>
          <w:color w:val="000"/>
          <w:sz w:val="28"/>
          <w:szCs w:val="28"/>
        </w:rPr>
        <w:t xml:space="preserve">&gt;二、物资管理体系建设</w:t>
      </w:r>
    </w:p>
    <w:p>
      <w:pPr>
        <w:ind w:left="0" w:right="0" w:firstLine="560"/>
        <w:spacing w:before="450" w:after="450" w:line="312" w:lineRule="auto"/>
      </w:pPr>
      <w:r>
        <w:rPr>
          <w:rFonts w:ascii="宋体" w:hAnsi="宋体" w:eastAsia="宋体" w:cs="宋体"/>
          <w:color w:val="000"/>
          <w:sz w:val="28"/>
          <w:szCs w:val="28"/>
        </w:rPr>
        <w:t xml:space="preserve">20xx年物资管理体系建设工作重点是各项物资管理制度在项目落地和项目部层面的组织保障工作。</w:t>
      </w:r>
    </w:p>
    <w:p>
      <w:pPr>
        <w:ind w:left="0" w:right="0" w:firstLine="560"/>
        <w:spacing w:before="450" w:after="450" w:line="312" w:lineRule="auto"/>
      </w:pPr>
      <w:r>
        <w:rPr>
          <w:rFonts w:ascii="宋体" w:hAnsi="宋体" w:eastAsia="宋体" w:cs="宋体"/>
          <w:color w:val="000"/>
          <w:sz w:val="28"/>
          <w:szCs w:val="28"/>
        </w:rPr>
        <w:t xml:space="preserve">今年分公司新开工项目较多，新上岗的物资管理人员较多，其中还有工作经验不多的员工。针对这个情况，分公司工程物设部对各项目进行了多次实地面对面的制度宣贯工作;并借助日常报表、专项检查，利用现有网络平台(集团集采系统和公司项目管理系统)进行具体工作业务的实操培训。</w:t>
      </w:r>
    </w:p>
    <w:p>
      <w:pPr>
        <w:ind w:left="0" w:right="0" w:firstLine="560"/>
        <w:spacing w:before="450" w:after="450" w:line="312" w:lineRule="auto"/>
      </w:pPr>
      <w:r>
        <w:rPr>
          <w:rFonts w:ascii="宋体" w:hAnsi="宋体" w:eastAsia="宋体" w:cs="宋体"/>
          <w:color w:val="000"/>
          <w:sz w:val="28"/>
          <w:szCs w:val="28"/>
        </w:rPr>
        <w:t xml:space="preserve">在项目部层面的组织保障方面，督促项目部按照公司项目管理标准化手册的要求，成立了物资管理部门并合理配备专职物资管理人员。分公司物资管理人员共13人，包括社招，临时、所有物资管理人员。</w:t>
      </w:r>
    </w:p>
    <w:p>
      <w:pPr>
        <w:ind w:left="0" w:right="0" w:firstLine="560"/>
        <w:spacing w:before="450" w:after="450" w:line="312" w:lineRule="auto"/>
      </w:pPr>
      <w:r>
        <w:rPr>
          <w:rFonts w:ascii="宋体" w:hAnsi="宋体" w:eastAsia="宋体" w:cs="宋体"/>
          <w:color w:val="000"/>
          <w:sz w:val="28"/>
          <w:szCs w:val="28"/>
        </w:rPr>
        <w:t xml:space="preserve">&gt;三、基本工作开展情况</w:t>
      </w:r>
    </w:p>
    <w:p>
      <w:pPr>
        <w:ind w:left="0" w:right="0" w:firstLine="560"/>
        <w:spacing w:before="450" w:after="450" w:line="312" w:lineRule="auto"/>
      </w:pPr>
      <w:r>
        <w:rPr>
          <w:rFonts w:ascii="宋体" w:hAnsi="宋体" w:eastAsia="宋体" w:cs="宋体"/>
          <w:color w:val="000"/>
          <w:sz w:val="28"/>
          <w:szCs w:val="28"/>
        </w:rPr>
        <w:t xml:space="preserve">(一)项目前期策划情况</w:t>
      </w:r>
    </w:p>
    <w:p>
      <w:pPr>
        <w:ind w:left="0" w:right="0" w:firstLine="560"/>
        <w:spacing w:before="450" w:after="450" w:line="312" w:lineRule="auto"/>
      </w:pPr>
      <w:r>
        <w:rPr>
          <w:rFonts w:ascii="宋体" w:hAnsi="宋体" w:eastAsia="宋体" w:cs="宋体"/>
          <w:color w:val="000"/>
          <w:sz w:val="28"/>
          <w:szCs w:val="28"/>
        </w:rPr>
        <w:t xml:space="preserve">督促指导项目部进行物资前期策划工作，并编制《物资管理前期策划书》，指导广东玉湛项目编制《物资管理前期策划书》的同时，完成了上级单位布置的采购调研工作，并依照调研结果为降低项目采购成本，建议第三项目部向广东玉湛项目局指提出自建碎石加工厂的建议。参加了第三项目部的成本策划会，并对其编制的成本策划书提出了改进建议。</w:t>
      </w:r>
    </w:p>
    <w:p>
      <w:pPr>
        <w:ind w:left="0" w:right="0" w:firstLine="560"/>
        <w:spacing w:before="450" w:after="450" w:line="312" w:lineRule="auto"/>
      </w:pPr>
      <w:r>
        <w:rPr>
          <w:rFonts w:ascii="宋体" w:hAnsi="宋体" w:eastAsia="宋体" w:cs="宋体"/>
          <w:color w:val="000"/>
          <w:sz w:val="28"/>
          <w:szCs w:val="28"/>
        </w:rPr>
        <w:t xml:space="preserve">(二)完善分公司物资管理体系，注重制度在项目落地实施情况，对物资管理人员进行了全面培训，以现场培训、检查相结合的方式，实地培训指导项目部物资管理人员，学习上级单位管理制度和工作流程，就项目物资前期策划、集中采购和供应商管理、限额领料的管控等方面进行现场培训。</w:t>
      </w:r>
    </w:p>
    <w:p>
      <w:pPr>
        <w:ind w:left="0" w:right="0" w:firstLine="560"/>
        <w:spacing w:before="450" w:after="450" w:line="312" w:lineRule="auto"/>
      </w:pPr>
      <w:r>
        <w:rPr>
          <w:rFonts w:ascii="宋体" w:hAnsi="宋体" w:eastAsia="宋体" w:cs="宋体"/>
          <w:color w:val="000"/>
          <w:sz w:val="28"/>
          <w:szCs w:val="28"/>
        </w:rPr>
        <w:t xml:space="preserve">(三)物资信息系统管理</w:t>
      </w:r>
    </w:p>
    <w:p>
      <w:pPr>
        <w:ind w:left="0" w:right="0" w:firstLine="560"/>
        <w:spacing w:before="450" w:after="450" w:line="312" w:lineRule="auto"/>
      </w:pPr>
      <w:r>
        <w:rPr>
          <w:rFonts w:ascii="宋体" w:hAnsi="宋体" w:eastAsia="宋体" w:cs="宋体"/>
          <w:color w:val="000"/>
          <w:sz w:val="28"/>
          <w:szCs w:val="28"/>
        </w:rPr>
        <w:t xml:space="preserve">借助集团集采信息平台和公司项目管理系统，今年进行了集采系统培训和物资NC系统培训。加强集采系统的使用管理。针对公司下发的年度采购考核指标，对各项目部进行目标交底，并对考核指标完成情况进行检查。</w:t>
      </w:r>
    </w:p>
    <w:p>
      <w:pPr>
        <w:ind w:left="0" w:right="0" w:firstLine="560"/>
        <w:spacing w:before="450" w:after="450" w:line="312" w:lineRule="auto"/>
      </w:pPr>
      <w:r>
        <w:rPr>
          <w:rFonts w:ascii="宋体" w:hAnsi="宋体" w:eastAsia="宋体" w:cs="宋体"/>
          <w:color w:val="000"/>
          <w:sz w:val="28"/>
          <w:szCs w:val="28"/>
        </w:rPr>
        <w:t xml:space="preserve">同时在物资采购中积极利用集团和公司的优势供应商资源，20xx年分公司与中交天津工贸公司(集团战略供应商)进行了钢材、安全防护用品的采购合作;与江苏金宝钢贸公司(集团供应商网络内供应商)签订钢管桩采购合同，不仅提高了分公司年度物采指标完成度，更是降低了项目物资采购成本和资金压力。</w:t>
      </w:r>
    </w:p>
    <w:p>
      <w:pPr>
        <w:ind w:left="0" w:right="0" w:firstLine="560"/>
        <w:spacing w:before="450" w:after="450" w:line="312" w:lineRule="auto"/>
      </w:pPr>
      <w:r>
        <w:rPr>
          <w:rFonts w:ascii="宋体" w:hAnsi="宋体" w:eastAsia="宋体" w:cs="宋体"/>
          <w:color w:val="000"/>
          <w:sz w:val="28"/>
          <w:szCs w:val="28"/>
        </w:rPr>
        <w:t xml:space="preserve">(四)加强计划管理</w:t>
      </w:r>
    </w:p>
    <w:p>
      <w:pPr>
        <w:ind w:left="0" w:right="0" w:firstLine="560"/>
        <w:spacing w:before="450" w:after="450" w:line="312" w:lineRule="auto"/>
      </w:pPr>
      <w:r>
        <w:rPr>
          <w:rFonts w:ascii="宋体" w:hAnsi="宋体" w:eastAsia="宋体" w:cs="宋体"/>
          <w:color w:val="000"/>
          <w:sz w:val="28"/>
          <w:szCs w:val="28"/>
        </w:rPr>
        <w:t xml:space="preserve">对各项目《主要物资总需用计划》、《年度主要物资需用计划》进行了梳理，统一了计划内包含的物料种类、供货周期、采购形式，改变了以往各种计划内信息不统一、难以进行比对的问题。</w:t>
      </w:r>
    </w:p>
    <w:p>
      <w:pPr>
        <w:ind w:left="0" w:right="0" w:firstLine="560"/>
        <w:spacing w:before="450" w:after="450" w:line="312" w:lineRule="auto"/>
      </w:pPr>
      <w:r>
        <w:rPr>
          <w:rFonts w:ascii="宋体" w:hAnsi="宋体" w:eastAsia="宋体" w:cs="宋体"/>
          <w:color w:val="000"/>
          <w:sz w:val="28"/>
          <w:szCs w:val="28"/>
        </w:rPr>
        <w:t xml:space="preserve">(五)开展物资专项检查</w:t>
      </w:r>
    </w:p>
    <w:p>
      <w:pPr>
        <w:ind w:left="0" w:right="0" w:firstLine="560"/>
        <w:spacing w:before="450" w:after="450" w:line="312" w:lineRule="auto"/>
      </w:pPr>
      <w:r>
        <w:rPr>
          <w:rFonts w:ascii="宋体" w:hAnsi="宋体" w:eastAsia="宋体" w:cs="宋体"/>
          <w:color w:val="000"/>
          <w:sz w:val="28"/>
          <w:szCs w:val="28"/>
        </w:rPr>
        <w:t xml:space="preserve">对各项目部内业资料以及施工现场进行了全面检查，提出了整改意见，规范项目管理行为，有效提升分公司整体管理水平。</w:t>
      </w:r>
    </w:p>
    <w:p>
      <w:pPr>
        <w:ind w:left="0" w:right="0" w:firstLine="560"/>
        <w:spacing w:before="450" w:after="450" w:line="312" w:lineRule="auto"/>
      </w:pPr>
      <w:r>
        <w:rPr>
          <w:rFonts w:ascii="宋体" w:hAnsi="宋体" w:eastAsia="宋体" w:cs="宋体"/>
          <w:color w:val="000"/>
          <w:sz w:val="28"/>
          <w:szCs w:val="28"/>
        </w:rPr>
        <w:t xml:space="preserve">(六)严细合同管理</w:t>
      </w:r>
    </w:p>
    <w:p>
      <w:pPr>
        <w:ind w:left="0" w:right="0" w:firstLine="560"/>
        <w:spacing w:before="450" w:after="450" w:line="312" w:lineRule="auto"/>
      </w:pPr>
      <w:r>
        <w:rPr>
          <w:rFonts w:ascii="宋体" w:hAnsi="宋体" w:eastAsia="宋体" w:cs="宋体"/>
          <w:color w:val="000"/>
          <w:sz w:val="28"/>
          <w:szCs w:val="28"/>
        </w:rPr>
        <w:t xml:space="preserve">对上报的合同进行严格的条款审查，并要求上传采购支持附件。20xx年分公司签订物资采购合同38个，合计定标金额亿元;其中钢材亿元、水泥亿元、燃润料亿元。</w:t>
      </w:r>
    </w:p>
    <w:p>
      <w:pPr>
        <w:ind w:left="0" w:right="0" w:firstLine="560"/>
        <w:spacing w:before="450" w:after="450" w:line="312" w:lineRule="auto"/>
      </w:pPr>
      <w:r>
        <w:rPr>
          <w:rFonts w:ascii="宋体" w:hAnsi="宋体" w:eastAsia="宋体" w:cs="宋体"/>
          <w:color w:val="000"/>
          <w:sz w:val="28"/>
          <w:szCs w:val="28"/>
        </w:rPr>
        <w:t xml:space="preserve">(七)加强项目物资成本管控，对项目部成本控制情况进行全面核查。要求各项目部明确材料成本管理为物资管控工作的重点。</w:t>
      </w:r>
    </w:p>
    <w:p>
      <w:pPr>
        <w:ind w:left="0" w:right="0" w:firstLine="560"/>
        <w:spacing w:before="450" w:after="450" w:line="312" w:lineRule="auto"/>
      </w:pPr>
      <w:r>
        <w:rPr>
          <w:rFonts w:ascii="宋体" w:hAnsi="宋体" w:eastAsia="宋体" w:cs="宋体"/>
          <w:color w:val="000"/>
          <w:sz w:val="28"/>
          <w:szCs w:val="28"/>
        </w:rPr>
        <w:t xml:space="preserve">会同第一项目部和第五项目部对贵隆项目、莆田风电项目钢材和混凝土进行了全面核算，依照项目物资需求总计划和各分包单位实际工程量清单，对主要分包单位的物资领用量进行了复核。</w:t>
      </w:r>
    </w:p>
    <w:p>
      <w:pPr>
        <w:ind w:left="0" w:right="0" w:firstLine="560"/>
        <w:spacing w:before="450" w:after="450" w:line="312" w:lineRule="auto"/>
      </w:pPr>
      <w:r>
        <w:rPr>
          <w:rFonts w:ascii="宋体" w:hAnsi="宋体" w:eastAsia="宋体" w:cs="宋体"/>
          <w:color w:val="000"/>
          <w:sz w:val="28"/>
          <w:szCs w:val="28"/>
        </w:rPr>
        <w:t xml:space="preserve">在8月份对每个项目的材料开累节超情况进行了统计汇总，形成了《项目材料节超报告》。编制了《材料节超月报表》，并要求各个项目部于每月25日前按时上报，对项目的材料节超情况进行分析，发现成本管控的漏洞。结合《项目物资材料消耗动态台账》，以项目物资需求总计划和年度物资需求计划值为红线，每月形成各项目物资消耗数据表，用来监控各主要材料的消耗情况。</w:t>
      </w:r>
    </w:p>
    <w:p>
      <w:pPr>
        <w:ind w:left="0" w:right="0" w:firstLine="560"/>
        <w:spacing w:before="450" w:after="450" w:line="312" w:lineRule="auto"/>
      </w:pPr>
      <w:r>
        <w:rPr>
          <w:rFonts w:ascii="宋体" w:hAnsi="宋体" w:eastAsia="宋体" w:cs="宋体"/>
          <w:color w:val="000"/>
          <w:sz w:val="28"/>
          <w:szCs w:val="28"/>
        </w:rPr>
        <w:t xml:space="preserve">(八)初步建立了分公司物资价格指导机制。</w:t>
      </w:r>
    </w:p>
    <w:p>
      <w:pPr>
        <w:ind w:left="0" w:right="0" w:firstLine="560"/>
        <w:spacing w:before="450" w:after="450" w:line="312" w:lineRule="auto"/>
      </w:pPr>
      <w:r>
        <w:rPr>
          <w:rFonts w:ascii="宋体" w:hAnsi="宋体" w:eastAsia="宋体" w:cs="宋体"/>
          <w:color w:val="000"/>
          <w:sz w:val="28"/>
          <w:szCs w:val="28"/>
        </w:rPr>
        <w:t xml:space="preserve">在网络工作群内向所有项目部发布最新的主要材料价格信息和该区域的集团区域供应商信息，指导项目部的采购。</w:t>
      </w:r>
    </w:p>
    <w:p>
      <w:pPr>
        <w:ind w:left="0" w:right="0" w:firstLine="560"/>
        <w:spacing w:before="450" w:after="450" w:line="312" w:lineRule="auto"/>
      </w:pPr>
      <w:r>
        <w:rPr>
          <w:rFonts w:ascii="宋体" w:hAnsi="宋体" w:eastAsia="宋体" w:cs="宋体"/>
          <w:color w:val="000"/>
          <w:sz w:val="28"/>
          <w:szCs w:val="28"/>
        </w:rPr>
        <w:t xml:space="preserve">(九)编制完成了《中交一航局总承包分公司物资管理手册》，通过精简的语言、篇幅，快速为物资管理人员梳理物资管理流程，解释各种表格的使用规则、方法。</w:t>
      </w:r>
    </w:p>
    <w:p>
      <w:pPr>
        <w:ind w:left="0" w:right="0" w:firstLine="560"/>
        <w:spacing w:before="450" w:after="450" w:line="312" w:lineRule="auto"/>
      </w:pPr>
      <w:r>
        <w:rPr>
          <w:rFonts w:ascii="宋体" w:hAnsi="宋体" w:eastAsia="宋体" w:cs="宋体"/>
          <w:color w:val="000"/>
          <w:sz w:val="28"/>
          <w:szCs w:val="28"/>
        </w:rPr>
        <w:t xml:space="preserve">(十)对各项目部周转材料进行统计汇总，组建并定期更新总承包周转材料库，方便各项目间闲置周转材料的调拨工作，增加周转材料的利用率，避免周转材料的重复采购，减少各项目的施工成本。</w:t>
      </w:r>
    </w:p>
    <w:p>
      <w:pPr>
        <w:ind w:left="0" w:right="0" w:firstLine="560"/>
        <w:spacing w:before="450" w:after="450" w:line="312" w:lineRule="auto"/>
      </w:pPr>
      <w:r>
        <w:rPr>
          <w:rFonts w:ascii="宋体" w:hAnsi="宋体" w:eastAsia="宋体" w:cs="宋体"/>
          <w:color w:val="000"/>
          <w:sz w:val="28"/>
          <w:szCs w:val="28"/>
        </w:rPr>
        <w:t xml:space="preserve">(十一)组织经验交流</w:t>
      </w:r>
    </w:p>
    <w:p>
      <w:pPr>
        <w:ind w:left="0" w:right="0" w:firstLine="560"/>
        <w:spacing w:before="450" w:after="450" w:line="312" w:lineRule="auto"/>
      </w:pPr>
      <w:r>
        <w:rPr>
          <w:rFonts w:ascii="宋体" w:hAnsi="宋体" w:eastAsia="宋体" w:cs="宋体"/>
          <w:color w:val="000"/>
          <w:sz w:val="28"/>
          <w:szCs w:val="28"/>
        </w:rPr>
        <w:t xml:space="preserve">今年6月，分公司工程物设部组织各项目部就自己工作中的经验进行了交流。第一项目部交流了项目物资制度制订和物资集采方面的经验;第三项目部介绍了项目前期物资管理策划和地材成本控制方面的经验;第五项目部总结了物资NC系统使用方面的经验。加强项目间横向经验交流，提升各项目部物资管理水平。</w:t>
      </w:r>
    </w:p>
    <w:p>
      <w:pPr>
        <w:ind w:left="0" w:right="0" w:firstLine="560"/>
        <w:spacing w:before="450" w:after="450" w:line="312" w:lineRule="auto"/>
      </w:pPr>
      <w:r>
        <w:rPr>
          <w:rFonts w:ascii="宋体" w:hAnsi="宋体" w:eastAsia="宋体" w:cs="宋体"/>
          <w:color w:val="000"/>
          <w:sz w:val="28"/>
          <w:szCs w:val="28"/>
        </w:rPr>
        <w:t xml:space="preserve">(十二)完成了即将召开的分公司20xx年度船机、物资工作会议的会议策划和前期准备工作。</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(一)随着工程项目数量的增加，现有物资管理人员数量短缺。部分物资管理人员为新入职员工，对分公司管理制度与流程还未熟练掌握、理解，管理水平有待提高。</w:t>
      </w:r>
    </w:p>
    <w:p>
      <w:pPr>
        <w:ind w:left="0" w:right="0" w:firstLine="560"/>
        <w:spacing w:before="450" w:after="450" w:line="312" w:lineRule="auto"/>
      </w:pPr>
      <w:r>
        <w:rPr>
          <w:rFonts w:ascii="宋体" w:hAnsi="宋体" w:eastAsia="宋体" w:cs="宋体"/>
          <w:color w:val="000"/>
          <w:sz w:val="28"/>
          <w:szCs w:val="28"/>
        </w:rPr>
        <w:t xml:space="preserve">(二)项目物资管理的执行力建设还不理想，表现在不能及时响应上级单位的管理要求。</w:t>
      </w:r>
    </w:p>
    <w:p>
      <w:pPr>
        <w:ind w:left="0" w:right="0" w:firstLine="560"/>
        <w:spacing w:before="450" w:after="450" w:line="312" w:lineRule="auto"/>
      </w:pPr>
      <w:r>
        <w:rPr>
          <w:rFonts w:ascii="宋体" w:hAnsi="宋体" w:eastAsia="宋体" w:cs="宋体"/>
          <w:color w:val="000"/>
          <w:sz w:val="28"/>
          <w:szCs w:val="28"/>
        </w:rPr>
        <w:t xml:space="preserve">(三)项目部部分材料使用存在超耗现象，仍需加强物资消耗管理水平。</w:t>
      </w:r>
    </w:p>
    <w:p>
      <w:pPr>
        <w:ind w:left="0" w:right="0" w:firstLine="560"/>
        <w:spacing w:before="450" w:after="450" w:line="312" w:lineRule="auto"/>
      </w:pPr>
      <w:r>
        <w:rPr>
          <w:rFonts w:ascii="宋体" w:hAnsi="宋体" w:eastAsia="宋体" w:cs="宋体"/>
          <w:color w:val="000"/>
          <w:sz w:val="28"/>
          <w:szCs w:val="28"/>
        </w:rPr>
        <w:t xml:space="preserve">(四)在使用项目管理系统方面，各项目部都存在不同程度的不足。</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商超保供保障工作总结29</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我们现在在玉树承担的绝大多数任务是市政工程，其中许多建筑材料是我们第一次接触到的，为了保证玉树工程的顺利进行，我们一是认真学习相关材料的知识，二是通过互联网这一有效手段查询相关信息，三是深入市场了解材料的性能和价格信息。为有效提供保障工作做好基础工作。为准确有效的将玉树所需物资保质保量的运抵工地，在接到玉树项目的需用计划后，认真编制采购计划报局长批准后，首先落实拉西瓦、积石峡两个尾工项目的库存，能够代用的材料坚决不采购新的，确实需要采购的深入西宁市场进行询价，货比三家后将价格报至玉树确定进货时间，如玉树市场有供应的材料加上运费再进行比较后再确定采购渠道。对市场使用的新材料、新工艺及时反馈给玉树项目，同玉树项目认真分析研究，能够降低成本、保证质量的坚决采用。通过以上有效工作降低了采购成本，提高了经济效益。通过我们的努力保证了7月10日玉树重建万人誓师动员大会的召开、保证了9月12日玉树县第三完全小学首栋教学楼顺利封顶、保证了12月9日小苏莽乡农牧民安置房首栋封顶等重大节点项目的胜利实现。半年来共采购物资约400万元，没有发生退货及不合格产品，有力保证了施工进度和质量，提升了中国水电的影响力。</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