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县长检查燃气工作总结(合集12篇)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长检查燃气工作总结120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县长检查燃气工作总结2</w:t>
      </w:r>
    </w:p>
    <w:p>
      <w:pPr>
        <w:ind w:left="0" w:right="0" w:firstLine="560"/>
        <w:spacing w:before="450" w:after="450" w:line="312" w:lineRule="auto"/>
      </w:pPr>
      <w:r>
        <w:rPr>
          <w:rFonts w:ascii="宋体" w:hAnsi="宋体" w:eastAsia="宋体" w:cs="宋体"/>
          <w:color w:val="000"/>
          <w:sz w:val="28"/>
          <w:szCs w:val="28"/>
        </w:rPr>
        <w:t xml:space="preserve">为确保天然气管道安全运行，根据上级安委会《关于开展油气输送管线等安全专项排查整治实施方案》等文件要求，我们积极组织开展了天然气管道专项排查整治活动，现将专项排查整治工作总结如下：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一)加强领导，周密安排部署。为使燃气管道专项排查整治的目标、内容落到实处，取得预期效果，我单位成立了燃气管道隐患排查整治工作小组，主要负责人为组长，vvv全体人员为成员，具体负责燃气管道企业的安全专项排查治理工作，加强与各方面的工作联系和配合，建立健全联合执法机制，切实做到齐抓共管，形成监管合力，共同做好燃气管道安全专项排查治理工作。</w:t>
      </w:r>
    </w:p>
    <w:p>
      <w:pPr>
        <w:ind w:left="0" w:right="0" w:firstLine="560"/>
        <w:spacing w:before="450" w:after="450" w:line="312" w:lineRule="auto"/>
      </w:pPr>
      <w:r>
        <w:rPr>
          <w:rFonts w:ascii="宋体" w:hAnsi="宋体" w:eastAsia="宋体" w:cs="宋体"/>
          <w:color w:val="000"/>
          <w:sz w:val="28"/>
          <w:szCs w:val="28"/>
        </w:rPr>
        <w:t xml:space="preserve">(二)落实责任，健全长效机制。落实企业主要负责人的隐患排查整治第一责任，实行企业谁检查、谁签字、谁负责，做到不打折扣、不留死角、不走过场。按照上级统一部署，我xxx及时制定下发了《xxx天燃气管道安全专项排查整治实施方案》，同时以开展此项活动为契机，建立健全天然气管道专项排查长效机制。</w:t>
      </w:r>
    </w:p>
    <w:p>
      <w:pPr>
        <w:ind w:left="0" w:right="0" w:firstLine="560"/>
        <w:spacing w:before="450" w:after="450" w:line="312" w:lineRule="auto"/>
      </w:pPr>
      <w:r>
        <w:rPr>
          <w:rFonts w:ascii="宋体" w:hAnsi="宋体" w:eastAsia="宋体" w:cs="宋体"/>
          <w:color w:val="000"/>
          <w:sz w:val="28"/>
          <w:szCs w:val="28"/>
        </w:rPr>
        <w:t xml:space="preserve">&gt;二、专项排查整治结果（一）燃气管网基本情况</w:t>
      </w:r>
    </w:p>
    <w:p>
      <w:pPr>
        <w:ind w:left="0" w:right="0" w:firstLine="560"/>
        <w:spacing w:before="450" w:after="450" w:line="312" w:lineRule="auto"/>
      </w:pPr>
      <w:r>
        <w:rPr>
          <w:rFonts w:ascii="宋体" w:hAnsi="宋体" w:eastAsia="宋体" w:cs="宋体"/>
          <w:color w:val="000"/>
          <w:sz w:val="28"/>
          <w:szCs w:val="28"/>
        </w:rPr>
        <w:t xml:space="preserve">我xxx共有y家管道天然气企业，输气管道总长tttkm，其中xxxxx公司高压管道k条，总长；eee天然气公司管道g条，总长km。</w:t>
      </w:r>
    </w:p>
    <w:p>
      <w:pPr>
        <w:ind w:left="0" w:right="0" w:firstLine="560"/>
        <w:spacing w:before="450" w:after="450" w:line="312" w:lineRule="auto"/>
      </w:pPr>
      <w:r>
        <w:rPr>
          <w:rFonts w:ascii="宋体" w:hAnsi="宋体" w:eastAsia="宋体" w:cs="宋体"/>
          <w:color w:val="000"/>
          <w:sz w:val="28"/>
          <w:szCs w:val="28"/>
        </w:rPr>
        <w:t xml:space="preserve">（二）燃气管道专项检查情况</w:t>
      </w:r>
    </w:p>
    <w:p>
      <w:pPr>
        <w:ind w:left="0" w:right="0" w:firstLine="560"/>
        <w:spacing w:before="450" w:after="450" w:line="312" w:lineRule="auto"/>
      </w:pPr>
      <w:r>
        <w:rPr>
          <w:rFonts w:ascii="宋体" w:hAnsi="宋体" w:eastAsia="宋体" w:cs="宋体"/>
          <w:color w:val="000"/>
          <w:sz w:val="28"/>
          <w:szCs w:val="28"/>
        </w:rPr>
        <w:t xml:space="preserve">xxxxxx公司在1月yqa前完成了自查自纠工作，对各管道管网情况进行了认真的清理，我xxx在2月15日组织开展了燃气管道安全专项检查。通过检查发现，企业管道规划建设资料基本齐全，均建立了管网巡查制度，配备专业人员巡检；建立了应急处置预案，配有专业应急抢险人员和抢险车辆，对管网突发异常情况进行维修抢险；xxxxxx公司已经形成了一套较完备的日常安全生产检查排险管理体系和服务用户信息反馈系统。检查中也发现jO处管线上方存在占压现象，燃气企业已下发限期整改通知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（一）继续加强天然气管网安全管理，加强巡检力度，全面落实监管整改措施。</w:t>
      </w:r>
    </w:p>
    <w:p>
      <w:pPr>
        <w:ind w:left="0" w:right="0" w:firstLine="560"/>
        <w:spacing w:before="450" w:after="450" w:line="312" w:lineRule="auto"/>
      </w:pPr>
      <w:r>
        <w:rPr>
          <w:rFonts w:ascii="宋体" w:hAnsi="宋体" w:eastAsia="宋体" w:cs="宋体"/>
          <w:color w:val="000"/>
          <w:sz w:val="28"/>
          <w:szCs w:val="28"/>
        </w:rPr>
        <w:t xml:space="preserve">（二）进一步做好全县燃气管网规划。布xxx规划好新管网，逐步改造更新老管网，为xxx发展提供一个良好的燃气管网环境。</w:t>
      </w:r>
    </w:p>
    <w:p>
      <w:pPr>
        <w:ind w:left="0" w:right="0" w:firstLine="560"/>
        <w:spacing w:before="450" w:after="450" w:line="312" w:lineRule="auto"/>
      </w:pPr>
      <w:r>
        <w:rPr>
          <w:rFonts w:ascii="宋体" w:hAnsi="宋体" w:eastAsia="宋体" w:cs="宋体"/>
          <w:color w:val="000"/>
          <w:sz w:val="28"/>
          <w:szCs w:val="28"/>
        </w:rPr>
        <w:t xml:space="preserve">（三）积极开展宣传，维护燃气使用安全。加强相关法律法规宣传，为天然气管网安全管理工作营造良好的社会舆论氛围。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大督办力度，突出安全检查中发现问题的整改。认真开展“回头看”，突出检查盲区、死角及查出的隐患问题整改到位、安全生产长效机制建立健全，促进问题隐患得到及时整治处理，确保全县燃气管网安全，坚决避免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县长检查燃气工作总结3</w:t>
      </w:r>
    </w:p>
    <w:p>
      <w:pPr>
        <w:ind w:left="0" w:right="0" w:firstLine="560"/>
        <w:spacing w:before="450" w:after="450" w:line="312" w:lineRule="auto"/>
      </w:pPr>
      <w:r>
        <w:rPr>
          <w:rFonts w:ascii="宋体" w:hAnsi="宋体" w:eastAsia="宋体" w:cs="宋体"/>
          <w:color w:val="000"/>
          <w:sz w:val="28"/>
          <w:szCs w:val="28"/>
        </w:rPr>
        <w:t xml:space="preserve">x月x日至月底，我镇对全镇范围内的燃气经营场所进行了全面安全排查。严厉打击瓶装液化气市场无证经营、无证运载钢瓶、“黑气点”等违法违规行为；瓶装液化气企业要落实用户实名制购气登记，建立健全用户服务信息系统，统一配送、统一管理、统一标准、统一服务，气瓶充装单位不得对超期未检气瓶、非法改装气瓶、报废气瓶和无信息标识气瓶进行充装作业；气瓶检验机构要严格按照检验规范标准开展检验工作；不得出具虚假检验数据、检验报告和检验标志；不得非法改装气瓶、翻新气瓶，或者擅自销售报废气瓶，不得冒用其他检验机构名称进行检验。</w:t>
      </w:r>
    </w:p>
    <w:p>
      <w:pPr>
        <w:ind w:left="0" w:right="0" w:firstLine="560"/>
        <w:spacing w:before="450" w:after="450" w:line="312" w:lineRule="auto"/>
      </w:pPr>
      <w:r>
        <w:rPr>
          <w:rFonts w:ascii="宋体" w:hAnsi="宋体" w:eastAsia="宋体" w:cs="宋体"/>
          <w:color w:val="000"/>
          <w:sz w:val="28"/>
          <w:szCs w:val="28"/>
        </w:rPr>
        <w:t xml:space="preserve">此次检查共检查瓶装液化气经营使用场所x多家，检查时发现大部分燃气经营使用场所都配置了灭火器，个别门市有超量存放换装后液化气瓶的现象，在检查时有个别门市无人员值守，在使用液化气时，存在厨房煤气炉与液化气罐间距不够，个别餐饮企业存有两瓶以上液化气，没有专门的气瓶存放间，无安全警示标志，缺二维码。我镇针对存在的问题，要求限时整改，复查时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县长检查燃气工作总结5</w:t>
      </w:r>
    </w:p>
    <w:p>
      <w:pPr>
        <w:ind w:left="0" w:right="0" w:firstLine="560"/>
        <w:spacing w:before="450" w:after="450" w:line="312" w:lineRule="auto"/>
      </w:pPr>
      <w:r>
        <w:rPr>
          <w:rFonts w:ascii="宋体" w:hAnsi="宋体" w:eastAsia="宋体" w:cs="宋体"/>
          <w:color w:val="000"/>
          <w:sz w:val="28"/>
          <w:szCs w:val="28"/>
        </w:rPr>
        <w:t xml:space="preserve">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_〕26号）和济宁市安委会办公室《关于开展全市餐饮场所燃气安全专项整治活动的通知》（济安办字〔20_〕32号）文件要求，立即安排，迅速行动，对23个社区餐饮场所瓶装液化气进行了全面的摸排整治，建立台账，销号整改，</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县长检查燃气工作总结6</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xx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 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xx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九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县长检查燃气工作总结7</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县长检查燃气工作总结8</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xx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县长检查燃气工作总结9</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县长检查燃气工作总结10</w:t>
      </w:r>
    </w:p>
    <w:p>
      <w:pPr>
        <w:ind w:left="0" w:right="0" w:firstLine="560"/>
        <w:spacing w:before="450" w:after="450" w:line="312" w:lineRule="auto"/>
      </w:pPr>
      <w:r>
        <w:rPr>
          <w:rFonts w:ascii="宋体" w:hAnsi="宋体" w:eastAsia="宋体" w:cs="宋体"/>
          <w:color w:val="000"/>
          <w:sz w:val="28"/>
          <w:szCs w:val="28"/>
        </w:rPr>
        <w:t xml:space="preserve">深入学习贯彻^v^^v^关于安全生产的重要论述和指示批示精神，全面贯彻党的十九大和十九届二中、三中、四中全会精神，认真落实^v^、^v^和省、市、区党委政府有关安全生产决策部署，牢固树立“四个意识”，坚决做到“两个维护”，深刻汲取“3·21”等事故教训，对照^v^事故调查报告指出的八个方面突出问题，严格落实“党政同责、一岗双责、齐抓共管、失职追责”和“三管三必须”要求，以问题为导向，汲取近年来燃气安全事故的经验教训，健全城镇燃气安全管理机制，强化行业监督和指导，有效预防城镇燃气安全事故，确保城镇燃气行业形势安全稳定。</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县长检查燃气工作总结11</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成立以市场所、村镇建设中心、执法中队联合执法机制，形成一层抓一层，层层抓落实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用内的燃气经营场所进行了安全排查。此次检查共检查燃气经营企业2家，气瓶共35只，检查时发现大部分燃气经营企业都配置了灭火器，个别门市有超量存放换装后液化气瓶的现象，在检查时有个别门市无人员值守,安全警示标志不全，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县长检查燃气工作总结12</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w:t>
      </w:r>
    </w:p>
    <w:p>
      <w:pPr>
        <w:ind w:left="0" w:right="0" w:firstLine="560"/>
        <w:spacing w:before="450" w:after="450" w:line="312" w:lineRule="auto"/>
      </w:pPr>
      <w:r>
        <w:rPr>
          <w:rFonts w:ascii="宋体" w:hAnsi="宋体" w:eastAsia="宋体" w:cs="宋体"/>
          <w:color w:val="000"/>
          <w:sz w:val="28"/>
          <w:szCs w:val="28"/>
        </w:rPr>
        <w:t xml:space="preserve">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一、&gt;定期召开安全工作会议，全面加强隐患排查治理</w:t>
      </w:r>
    </w:p>
    <w:p>
      <w:pPr>
        <w:ind w:left="0" w:right="0" w:firstLine="560"/>
        <w:spacing w:before="450" w:after="450" w:line="312" w:lineRule="auto"/>
      </w:pPr>
      <w:r>
        <w:rPr>
          <w:rFonts w:ascii="宋体" w:hAnsi="宋体" w:eastAsia="宋体" w:cs="宋体"/>
          <w:color w:val="000"/>
          <w:sz w:val="28"/>
          <w:szCs w:val="28"/>
        </w:rPr>
        <w:t xml:space="preserve">督促燃气公司组织开展专题研讨会议，布置安全生产管理各项工作，加强日常巡查精度与密度，积极落实巡查巡检各项规范要求。为切实推动隐患排查治理工作有效落地，建立健全双重预防工作机制，燃气公司实行以下举措：</w:t>
      </w:r>
    </w:p>
    <w:p>
      <w:pPr>
        <w:ind w:left="0" w:right="0" w:firstLine="560"/>
        <w:spacing w:before="450" w:after="450" w:line="312" w:lineRule="auto"/>
      </w:pPr>
      <w:r>
        <w:rPr>
          <w:rFonts w:ascii="宋体" w:hAnsi="宋体" w:eastAsia="宋体" w:cs="宋体"/>
          <w:color w:val="000"/>
          <w:sz w:val="28"/>
          <w:szCs w:val="28"/>
        </w:rPr>
        <w:t xml:space="preserve">（二）工商户安检方面，由专人负责定期巡查383户在用工商业，每年每户不低于两次安检，商超、学校等人员密集型场所每三个月安检一次，第四季度共计完成工商户安检144次，切实保障了工商户用气安全。工商户安检主要是检查燃气设施是否漏气或老化，以及是否存在私拉乱接等行为，针对用户擅自接驳燃气管道的行为进行记录，并发放《违章整改通知书》，要求用户及时改正，有重大隐患的，由巡检人员关阀停气，在隐患消除后再上门复气。</w:t>
      </w:r>
    </w:p>
    <w:p>
      <w:pPr>
        <w:ind w:left="0" w:right="0" w:firstLine="560"/>
        <w:spacing w:before="450" w:after="450" w:line="312" w:lineRule="auto"/>
      </w:pPr>
      <w:r>
        <w:rPr>
          <w:rFonts w:ascii="宋体" w:hAnsi="宋体" w:eastAsia="宋体" w:cs="宋体"/>
          <w:color w:val="000"/>
          <w:sz w:val="28"/>
          <w:szCs w:val="28"/>
        </w:rPr>
        <w:t xml:space="preserve">（三）民用户安检方面，督促燃气公司严格按要求《安徽省城镇燃气管理条例》开展入户安检工作，主要检查居民户内燃气设施及燃气燃烧器具运行情况，发现隐患及时处理。本年度共开展居民入户安检两轮，成功入户43585户，发现并消除隐患共384起（其中第四季度入户安检约18000余户，发现并消除隐患171起），有效保障了居民用气安全。</w:t>
      </w:r>
    </w:p>
    <w:p>
      <w:pPr>
        <w:ind w:left="0" w:right="0" w:firstLine="560"/>
        <w:spacing w:before="450" w:after="450" w:line="312" w:lineRule="auto"/>
      </w:pPr>
      <w:r>
        <w:rPr>
          <w:rFonts w:ascii="宋体" w:hAnsi="宋体" w:eastAsia="宋体" w:cs="宋体"/>
          <w:color w:val="000"/>
          <w:sz w:val="28"/>
          <w:szCs w:val="28"/>
        </w:rPr>
        <w:t xml:space="preserve">（四）计量站、调压柜巡检方面，督促燃气公司安排专人按照巡检计划对全县148座调压柜（含壁挂式调压器）、2座计量站（黄池镇计量站、姑孰路计量站）正常开展巡检工作，第四季度共计巡查264次，对即将到达保养周期的调压设施进行保养，对发现的锈蚀零部件和老化的调压器柜体进行了及时更换，防止因漏雨、积水造成事故。</w:t>
      </w:r>
    </w:p>
    <w:p>
      <w:pPr>
        <w:ind w:left="0" w:right="0" w:firstLine="560"/>
        <w:spacing w:before="450" w:after="450" w:line="312" w:lineRule="auto"/>
      </w:pPr>
      <w:r>
        <w:rPr>
          <w:rFonts w:ascii="宋体" w:hAnsi="宋体" w:eastAsia="宋体" w:cs="宋体"/>
          <w:color w:val="000"/>
          <w:sz w:val="28"/>
          <w:szCs w:val="28"/>
        </w:rPr>
        <w:t xml:space="preserve">（五）燃气表具更换方面，燃气公司对即将到期的燃气表具进行了统计并列支更换计划，在采购完成后于次月开始进行更换；压力表检验方面，第四季度按要求对在用压力表进行送检，同步更新完善相关台账。20xx年度全年，燃气公司对即将到期的民用燃气表共计更换了1616只，日常表具维修更换了1300只，燃气流量计日常维保156只，进一步消除了燃气表具安全隐患。</w:t>
      </w:r>
    </w:p>
    <w:p>
      <w:pPr>
        <w:ind w:left="0" w:right="0" w:firstLine="560"/>
        <w:spacing w:before="450" w:after="450" w:line="312" w:lineRule="auto"/>
      </w:pPr>
      <w:r>
        <w:rPr>
          <w:rFonts w:ascii="宋体" w:hAnsi="宋体" w:eastAsia="宋体" w:cs="宋体"/>
          <w:color w:val="000"/>
          <w:sz w:val="28"/>
          <w:szCs w:val="28"/>
        </w:rPr>
        <w:t xml:space="preserve">（六）老旧小区改造方面，20xx年燃气公司对西苑三村、西苑二村、天井街小区、翠竹小区、姑孰名邸等共计29栋楼完成了架空管改造;完成老旧小区燃气矮立管防腐1487根;完成燃气矮立管新型防撞护栏安装407个；第四季度主要推进老旧小区隐患排查整治工作，目前已拟定翠竹小区2栋改造方案，正在审核中，将在报备完成后进行改造，以切实保障燃气安全稳定供应。</w:t>
      </w:r>
    </w:p>
    <w:p>
      <w:pPr>
        <w:ind w:left="0" w:right="0" w:firstLine="560"/>
        <w:spacing w:before="450" w:after="450" w:line="312" w:lineRule="auto"/>
      </w:pPr>
      <w:r>
        <w:rPr>
          <w:rFonts w:ascii="宋体" w:hAnsi="宋体" w:eastAsia="宋体" w:cs="宋体"/>
          <w:color w:val="000"/>
          <w:sz w:val="28"/>
          <w:szCs w:val="28"/>
        </w:rPr>
        <w:t xml:space="preserve">（七）工程施工方面，督促燃气公司在全县范围内中压管道上方立有燃气管道警示牌，上标有燃气管道走向及联系方式，第三方施工时如有涉及，可根据上方联系方式与燃气公司取得联系；针对在人行道下敷设的燃气管道，上嵌有燃气标识面包砖及地面警示标贴，对燃气管道的保护效果十分显著。另外，燃气公司现有的中低压燃气管道在施工时均铺设了示踪带、水泥盖板、警示带，第三方开挖施工时可以及时发现，避免管道损毁。第四季度，燃气公司共更换安装燃气警示牌12根、地面警示标贴5000个，地面燃气标志桩安装22根。</w:t>
      </w:r>
    </w:p>
    <w:p>
      <w:pPr>
        <w:ind w:left="0" w:right="0" w:firstLine="560"/>
        <w:spacing w:before="450" w:after="450" w:line="312" w:lineRule="auto"/>
      </w:pPr>
      <w:r>
        <w:rPr>
          <w:rFonts w:ascii="宋体" w:hAnsi="宋体" w:eastAsia="宋体" w:cs="宋体"/>
          <w:color w:val="000"/>
          <w:sz w:val="28"/>
          <w:szCs w:val="28"/>
        </w:rPr>
        <w:t xml:space="preserve">在工程施工过程中，督促企业严格依据相关规范要求，做好施工现场防护，特别强调对密闭空间作业要严格按照规范，先报批再作业。切实落实对施工现场安全管理的严格要求，按规范做好施工前、中、后期的监督检查工作，严格按图施工、按规范施工，杜绝施工安全事故的发生，加强安全操作的监督检查，做到严查严管、严格验收。</w:t>
      </w:r>
    </w:p>
    <w:p>
      <w:pPr>
        <w:ind w:left="0" w:right="0" w:firstLine="560"/>
        <w:spacing w:before="450" w:after="450" w:line="312" w:lineRule="auto"/>
      </w:pPr>
      <w:r>
        <w:rPr>
          <w:rFonts w:ascii="宋体" w:hAnsi="宋体" w:eastAsia="宋体" w:cs="宋体"/>
          <w:color w:val="000"/>
          <w:sz w:val="28"/>
          <w:szCs w:val="28"/>
        </w:rPr>
        <w:t xml:space="preserve">（八）燃气报警器校验及安装方面，截止目前，共计有59户工商业用户安装了可燃气体报警器，其中第四季度报建安装完成6户，燃气公司风险课每年根据《燃气报警器校验台账》定期对即需检验的装有燃气报警器的用户发放《燃气报警器检验通知》，实时跟进检验进度，待用户检验完成后，将检验合格证资料复印存档。今年的报警器检验通知工作已于11月上旬全面完成。对于尚未安装燃气报警器的用户，燃气公司根据新《安全生产法》及上级主管部门文件要求，现阶段正在全力推进该项工作，第四季度发放报警器安装通知141份，其中3户正在安装，其余正在继续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