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开展书香校园读书活动总结</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展书香校园读书活动总结5篇开展读书活动，可以培养学生读书的兴趣，让学生养成良好的读书习惯，而且还可以提升学生的读写能力和语言表达能力.今天小编在这给大家整理了一些开展书香校园读书活动总结，我们一起来看看吧!开展书香校园读书活动总结1为营造...</w:t>
      </w:r>
    </w:p>
    <w:p>
      <w:pPr>
        <w:ind w:left="0" w:right="0" w:firstLine="560"/>
        <w:spacing w:before="450" w:after="450" w:line="312" w:lineRule="auto"/>
      </w:pPr>
      <w:r>
        <w:rPr>
          <w:rFonts w:ascii="宋体" w:hAnsi="宋体" w:eastAsia="宋体" w:cs="宋体"/>
          <w:color w:val="000"/>
          <w:sz w:val="28"/>
          <w:szCs w:val="28"/>
        </w:rPr>
        <w:t xml:space="preserve">开展书香校园读书活动总结5篇</w:t>
      </w:r>
    </w:p>
    <w:p>
      <w:pPr>
        <w:ind w:left="0" w:right="0" w:firstLine="560"/>
        <w:spacing w:before="450" w:after="450" w:line="312" w:lineRule="auto"/>
      </w:pPr>
      <w:r>
        <w:rPr>
          <w:rFonts w:ascii="宋体" w:hAnsi="宋体" w:eastAsia="宋体" w:cs="宋体"/>
          <w:color w:val="000"/>
          <w:sz w:val="28"/>
          <w:szCs w:val="28"/>
        </w:rPr>
        <w:t xml:space="preserve">开展读书活动，可以培养学生读书的兴趣，让学生养成良好的读书习惯，而且还可以提升学生的读写能力和语言表达能力.今天小编在这给大家整理了一些开展书香校园读书活动总结，我们一起来看看吧!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开展书香校园读书活动总结1</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&gt;开展书香校园读书活动总结2</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&gt;开展书香校园读书活动总结3</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&gt;开展书香校园读书活动总结4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2024-11-22T18:48:41+08:00</dcterms:created>
  <dcterms:modified xsi:type="dcterms:W3CDTF">2024-11-22T18:48:41+08:00</dcterms:modified>
</cp:coreProperties>
</file>

<file path=docProps/custom.xml><?xml version="1.0" encoding="utf-8"?>
<Properties xmlns="http://schemas.openxmlformats.org/officeDocument/2006/custom-properties" xmlns:vt="http://schemas.openxmlformats.org/officeDocument/2006/docPropsVTypes"/>
</file>