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最新开展防溺水安全教育活动总结(4篇)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防溺水安全教育活动总结一一、我园成立了防溺水安全工作领导小组，小组成员以园长为首，各级组长、班主任为辅的小组，成员名单如下：组长：园长组员：各级组长我园细化了各类人员的相关工作职责，明确了预防教育的工作目标、工作内容、工作方法，制订了监...</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开展防溺水安全教育活动总结一</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一、我园成立了防溺水安全工作领导小组，小组成员以园长为首，各级组长、班主任为辅的小组，成员名单如下：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组员：各级组长</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三、家长工作方面，我园以班级为单位以“家长一封信”、“温馨提示”、“面谈”、等多种形式对防溺水安全知识的宣传。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开展防溺水安全教育活动总结二</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开展防溺水安全教育活动总结三</w:t>
      </w:r>
    </w:p>
    <w:p>
      <w:pPr>
        <w:ind w:left="0" w:right="0" w:firstLine="560"/>
        <w:spacing w:before="450" w:after="450" w:line="312" w:lineRule="auto"/>
      </w:pPr>
      <w:r>
        <w:rPr>
          <w:rFonts w:ascii="宋体" w:hAnsi="宋体" w:eastAsia="宋体" w:cs="宋体"/>
          <w:color w:val="000"/>
          <w:sz w:val="28"/>
          <w:szCs w:val="28"/>
        </w:rPr>
        <w:t xml:space="preserve">_县高度重视暑期学生安全工作，认真贯彻市政府《关于深入开展安全隐患大排查切实做好暑期学生安全工作的紧急通知》精神，全面落实全市暑期学生防溺水安全工作要求，明确责任，全面摸排，切实做好学生暑期安全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该县高度重视暑期学生安全工作，专门成立了以主管县长任组长，教育、国土、建设等相关部门及各镇(处)负责人为成员的暑期学生防溺水安全工作领导小组，明确部门职责。7月9日，市政府下发了《关于深入开展安全隐患大排查切实做好暑期学生安全工作的紧急通知》后，_县政府高度重视，立即研究制定下发了《关于做好20_年暑期学生安全工作的通知》，对暑期学生防溺水工作进行了安排和部署。13日，市委市政府提出暑期学生防溺水安全工作的新要求后，该县立即召开了由各镇(处)、县政府相关部门主要负责人参加的紧急会议，认真传达了全市暑期学生防溺水安全工作的新要求，对全县暑期学生防溺水安全工作进行了再安排、再强调。该县教育部门连续召开4次专题会议，制作并下发了4个相关文件，全面部署暑期安全特别是防溺水工作。</w:t>
      </w:r>
    </w:p>
    <w:p>
      <w:pPr>
        <w:ind w:left="0" w:right="0" w:firstLine="560"/>
        <w:spacing w:before="450" w:after="450" w:line="312" w:lineRule="auto"/>
      </w:pPr>
      <w:r>
        <w:rPr>
          <w:rFonts w:ascii="宋体" w:hAnsi="宋体" w:eastAsia="宋体" w:cs="宋体"/>
          <w:color w:val="000"/>
          <w:sz w:val="28"/>
          <w:szCs w:val="28"/>
        </w:rPr>
        <w:t xml:space="preserve">该县对坑塘值守人员采取了发放务工补贴的方式，有效确保了暑期学生防溺水安全工作正常有效开展。</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一)层层落实责任。该县按照市政府文件要求，逐级落实责任，建立健全分包机制。一是各镇(处)落实了水域分包制度。建立了县级领导分包镇(处)、联系学校，乡镇领导分片包村，各镇(处)及相关部门都制定了分包方案，明确了分包人员职责，做到每个坑池、沟渠都有人分包，不留死角，并实行过错连带责任追究，确保分包工作落到实处。二是县教育部门完善了学生防溺水安全承包责任制，实行局领导班子成员、各科室包学校，学校校长、副校长包片、包村、包班级，一般教师分包一定数量的学生。该县共有公办学校、幼儿园38个，在职教师3700人，5.2万名学生。每名教师分包10-20名左右的学生，以家访和座谈的形式对学生进行暑期防溺水等安全教育，防溺水安全教育宣传材料做到了人手一份。同时，落实了家长监护职责，学校以班级为单位召开了家长专题会议，与家长签订《学生安全责任书》，明确了家长的教育和监护职责。分包教师每天要与学生家长保持联系和沟通。</w:t>
      </w:r>
    </w:p>
    <w:p>
      <w:pPr>
        <w:ind w:left="0" w:right="0" w:firstLine="560"/>
        <w:spacing w:before="450" w:after="450" w:line="312" w:lineRule="auto"/>
      </w:pPr>
      <w:r>
        <w:rPr>
          <w:rFonts w:ascii="宋体" w:hAnsi="宋体" w:eastAsia="宋体" w:cs="宋体"/>
          <w:color w:val="000"/>
          <w:sz w:val="28"/>
          <w:szCs w:val="28"/>
        </w:rPr>
        <w:t xml:space="preserve">(二)严密进行隐患排查。该县建立了无缝对接、延茬管理的隐患排查管理机制。对全县所有水域进行了责任划分，该县水务局负责排查全县干(支)渠的安全隐患;县建设局负责排查建筑工地坑塘的安全隐患;县国土局负责排查废弃窑坑及砖窑取土坑的排查，尤其对两园水面(武松公园、清凉江生态园)作为重点防区，实行了主任带班制度，组建了巡逻小组，配备了一辆机动巡逻船，轮流对湖面及其他重点地段进行24小时不间断巡逻。实行了水域分包，统一制作了警示标语、标志牌，目前武松公园湖面警示牌17块，安全标语4条，清凉江生态园警示牌63个警示标语5条;经济开发区(聚集区)、各镇(处)、村委会负责对辖区内坑池、沟渠的排查。经排查该县共有坑、塘、池、沟809个，4条干渠，9条支渠，经查各镇(处)、各有关部门对每段河道、沟渠和每个坑池都明确了责任人，竖立了警示牌和责任人标示，做到了每个坑塘有专人24小时值守，对部分坑塘进行了围圈。坝营镇统一制作了值守人员佩戴标志。对值守人员报酬实行镇财政统一列支。</w:t>
      </w:r>
    </w:p>
    <w:p>
      <w:pPr>
        <w:ind w:left="0" w:right="0" w:firstLine="560"/>
        <w:spacing w:before="450" w:after="450" w:line="312" w:lineRule="auto"/>
      </w:pPr>
      <w:r>
        <w:rPr>
          <w:rFonts w:ascii="宋体" w:hAnsi="宋体" w:eastAsia="宋体" w:cs="宋体"/>
          <w:color w:val="000"/>
          <w:sz w:val="28"/>
          <w:szCs w:val="28"/>
        </w:rPr>
        <w:t xml:space="preserve">(三)广泛开展宣传教育。在教育部门做好学生安全教育工作的基础上，各镇(处)、村及相关部门采取印发张贴通告、悬挂宣传标语、印发宣传材料、电视台流动字幕、播发专题片、“村村通”广播、“校讯通”等多种方式，广泛宣传暑期学生防溺水安全工作，使学生安全工作家喻户晓、人人重视。杨二庄、坝营等校区聘请电视台人员专门录制了防溺水宣传音频资料，专门配置了暑期学生防溺水安全工作宣传车，每天深入各村进行巡回宣传。</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对汛期工作的指示精神，加大对镇(处)、村、学校的督导力度，采用专项督查、明察暗访等形式，加大对镇(处)、部门工作开展情况的督导力度，确保各项工作落到实处。同时，我们将研究和探索学生暑期防溺水安全管理的长效工作机制，确保不发生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2025-04-01T06:57:57+08:00</dcterms:created>
  <dcterms:modified xsi:type="dcterms:W3CDTF">2025-04-01T06:57:57+08:00</dcterms:modified>
</cp:coreProperties>
</file>

<file path=docProps/custom.xml><?xml version="1.0" encoding="utf-8"?>
<Properties xmlns="http://schemas.openxmlformats.org/officeDocument/2006/custom-properties" xmlns:vt="http://schemas.openxmlformats.org/officeDocument/2006/docPropsVTypes"/>
</file>