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安全用药常识课程总结范文三篇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安全用药常识课程总结范文三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安全用药常识课程总结范文三篇，仅供参考，大家一起来看看吧。[_TAG_h2]第1篇: 安全用药常识课程总结</w:t>
      </w:r>
    </w:p>
    <w:p>
      <w:pPr>
        <w:ind w:left="0" w:right="0" w:firstLine="560"/>
        <w:spacing w:before="450" w:after="450" w:line="312" w:lineRule="auto"/>
      </w:pPr>
      <w:r>
        <w:rPr>
          <w:rFonts w:ascii="宋体" w:hAnsi="宋体" w:eastAsia="宋体" w:cs="宋体"/>
          <w:color w:val="000"/>
          <w:sz w:val="28"/>
          <w:szCs w:val="28"/>
        </w:rPr>
        <w:t xml:space="preserve">　　&gt;一、加强领导，健全网络</w:t>
      </w:r>
    </w:p>
    <w:p>
      <w:pPr>
        <w:ind w:left="0" w:right="0" w:firstLine="560"/>
        <w:spacing w:before="450" w:after="450" w:line="312" w:lineRule="auto"/>
      </w:pPr>
      <w:r>
        <w:rPr>
          <w:rFonts w:ascii="宋体" w:hAnsi="宋体" w:eastAsia="宋体" w:cs="宋体"/>
          <w:color w:val="000"/>
          <w:sz w:val="28"/>
          <w:szCs w:val="28"/>
        </w:rPr>
        <w:t xml:space="preserve">　　为进一步完善药品安全监管体系，构建安全责任网络，确保街道人民群众的消费安全。办事处积极成立药品领导小组及食品安全委员会，由办事处主任任主任，分管领导任副主任，各居委、街道安监办、街道卫生院等单位为成员，构建了一支强有力的安全网络队伍。同时和各居委签订了药品安全工作目标责任书，明确了街道、社区、单位等部门的监管责任，配备了监督员和信息员，从而健全了街道社区两级药品安全工作的监管网络体系，有效地加强了我街道药品安全工作的力度。</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上半年，我街道以维护群众食品安全为出发点，以提高群众对药品安全知识的了解、增强群众安全意识和依法维权意识为目标，紧紧围绕工作实际，创新工作思路，多方位多角度开展药品宣传工作，营造了全社会关心支持药品监管工作的良好氛围。一是利用赶场日，上街宣传药品安全知识，发放宣传资料，发动群众积极参与、监督药品安全，上半年共发放宣传资料约10000余份。二是开展学生安全知识讲座。在全街道5所学校开展了预防肠道传染病等知识，同时发放相关知识宣传单3000份。三是利用社区卫生信息员宣传安全知识。以各社区卫生信息员为基础，街道提供宣传资料，卫生信息员免费发放到户。同时在各社区设立知识宣传点，村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　　&gt;三、明确目标，加大整治</w:t>
      </w:r>
    </w:p>
    <w:p>
      <w:pPr>
        <w:ind w:left="0" w:right="0" w:firstLine="560"/>
        <w:spacing w:before="450" w:after="450" w:line="312" w:lineRule="auto"/>
      </w:pPr>
      <w:r>
        <w:rPr>
          <w:rFonts w:ascii="宋体" w:hAnsi="宋体" w:eastAsia="宋体" w:cs="宋体"/>
          <w:color w:val="000"/>
          <w:sz w:val="28"/>
          <w:szCs w:val="28"/>
        </w:rPr>
        <w:t xml:space="preserve">　　1、开展节日期间药品安全检查。为保障人民群众生命财产安全，预防食物中毒等突发事件的发生，在春节、“五一”等节日期间，我街道安监办提前安排落实节日值班人员，并要求保证24小时通讯联络畅通，做到有事必应，有人负责。同时对街道卫生院作好部署，制定食品安全急救方案，做好相关准备工作。另外街道安监办、卫生员联合执法队辖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根据在检查中出现的问题，落实整改措施。节日期间，我街道未发生一起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　　2、开展药品安全宣传月活动。3月6日，街道统一开展声势浩大的食品安全街头宣传咨询活动。现场宣传咨询活动工作人员向群众免费发放食品安全宣传资料、安排食品安全宣传广播、播放食品安全录相等形式，宣传有关食品安全科普常识、法律法规，介绍各食品安全监管部门职能。全街道共接受群众咨询达1000人次，发放宣传资料xx余份。</w:t>
      </w:r>
    </w:p>
    <w:p>
      <w:pPr>
        <w:ind w:left="0" w:right="0" w:firstLine="560"/>
        <w:spacing w:before="450" w:after="450" w:line="312" w:lineRule="auto"/>
      </w:pPr>
      <w:r>
        <w:rPr>
          <w:rFonts w:ascii="宋体" w:hAnsi="宋体" w:eastAsia="宋体" w:cs="宋体"/>
          <w:color w:val="000"/>
          <w:sz w:val="28"/>
          <w:szCs w:val="28"/>
        </w:rPr>
        <w:t xml:space="preserve">　　3、开展校园食品卫生安全专项检查。为切实保障广大师生的饮食安全，全面推进校园食品管理和校园放心店建设，构建校园食品安全监管长效机制。上半年，我街道对辖区内所有学校进行了定期和不定期专项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从而为进一步完善校园食品的整治规范措施提供了保障。</w:t>
      </w:r>
    </w:p>
    <w:p>
      <w:pPr>
        <w:ind w:left="0" w:right="0" w:firstLine="560"/>
        <w:spacing w:before="450" w:after="450" w:line="312" w:lineRule="auto"/>
      </w:pPr>
      <w:r>
        <w:rPr>
          <w:rFonts w:ascii="黑体" w:hAnsi="黑体" w:eastAsia="黑体" w:cs="黑体"/>
          <w:color w:val="000000"/>
          <w:sz w:val="36"/>
          <w:szCs w:val="36"/>
          <w:b w:val="1"/>
          <w:bCs w:val="1"/>
        </w:rPr>
        <w:t xml:space="preserve">第2篇: 安全用药常识课程总结</w:t>
      </w:r>
    </w:p>
    <w:p>
      <w:pPr>
        <w:ind w:left="0" w:right="0" w:firstLine="560"/>
        <w:spacing w:before="450" w:after="450" w:line="312" w:lineRule="auto"/>
      </w:pPr>
      <w:r>
        <w:rPr>
          <w:rFonts w:ascii="宋体" w:hAnsi="宋体" w:eastAsia="宋体" w:cs="宋体"/>
          <w:color w:val="000"/>
          <w:sz w:val="28"/>
          <w:szCs w:val="28"/>
        </w:rPr>
        <w:t xml:space="preserve">　　根据《市食品药品监督管理局关于印发20xx年中央补助地方公共卫生服务专项实施方案的通知》等文件精神，结合《市区市场和质量监督管理局区20xx年安全用药月活动方案》，我局开展了20xx年的安全用药月宣传活动，现将开展宣传活动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&gt;一、加强组织领导，制定宣传方案</w:t>
      </w:r>
    </w:p>
    <w:p>
      <w:pPr>
        <w:ind w:left="0" w:right="0" w:firstLine="560"/>
        <w:spacing w:before="450" w:after="450" w:line="312" w:lineRule="auto"/>
      </w:pPr>
      <w:r>
        <w:rPr>
          <w:rFonts w:ascii="宋体" w:hAnsi="宋体" w:eastAsia="宋体" w:cs="宋体"/>
          <w:color w:val="000"/>
          <w:sz w:val="28"/>
          <w:szCs w:val="28"/>
        </w:rPr>
        <w:t xml:space="preserve">　　局领导高度重视宣传工作，将其作为一项关系群众切身利益的大事来抓，成立了“市区市场和质量监督管理局开展20xx年安全用药月宣传专项行动工作领导小组”（以下简称：领导小组）。在领导小组的组织领导下，制定了《市区市场和质量监督管理局区20xx年安全用药月活动方案》，组织领导机构的成立和宣传方案的制定，为开展这次宣传工作奠定了坚实的基础。</w:t>
      </w:r>
    </w:p>
    <w:p>
      <w:pPr>
        <w:ind w:left="0" w:right="0" w:firstLine="560"/>
        <w:spacing w:before="450" w:after="450" w:line="312" w:lineRule="auto"/>
      </w:pPr>
      <w:r>
        <w:rPr>
          <w:rFonts w:ascii="宋体" w:hAnsi="宋体" w:eastAsia="宋体" w:cs="宋体"/>
          <w:color w:val="000"/>
          <w:sz w:val="28"/>
          <w:szCs w:val="28"/>
        </w:rPr>
        <w:t xml:space="preserve">　　&gt;二、突出工作重点，狠抓工作落实</w:t>
      </w:r>
    </w:p>
    <w:p>
      <w:pPr>
        <w:ind w:left="0" w:right="0" w:firstLine="560"/>
        <w:spacing w:before="450" w:after="450" w:line="312" w:lineRule="auto"/>
      </w:pPr>
      <w:r>
        <w:rPr>
          <w:rFonts w:ascii="宋体" w:hAnsi="宋体" w:eastAsia="宋体" w:cs="宋体"/>
          <w:color w:val="000"/>
          <w:sz w:val="28"/>
          <w:szCs w:val="28"/>
        </w:rPr>
        <w:t xml:space="preserve">　　（一）、组建宣传联络员队伍</w:t>
      </w:r>
    </w:p>
    <w:p>
      <w:pPr>
        <w:ind w:left="0" w:right="0" w:firstLine="560"/>
        <w:spacing w:before="450" w:after="450" w:line="312" w:lineRule="auto"/>
      </w:pPr>
      <w:r>
        <w:rPr>
          <w:rFonts w:ascii="宋体" w:hAnsi="宋体" w:eastAsia="宋体" w:cs="宋体"/>
          <w:color w:val="000"/>
          <w:sz w:val="28"/>
          <w:szCs w:val="28"/>
        </w:rPr>
        <w:t xml:space="preserve">　　按照上级要求，组建了宣传联络员队伍，加入国家总局宣传联络员系统按时完成上级布置的任务。领导小组研究决定，由周贤进、罗彦加入国家总局宣传联络员系。</w:t>
      </w:r>
    </w:p>
    <w:p>
      <w:pPr>
        <w:ind w:left="0" w:right="0" w:firstLine="560"/>
        <w:spacing w:before="450" w:after="450" w:line="312" w:lineRule="auto"/>
      </w:pPr>
      <w:r>
        <w:rPr>
          <w:rFonts w:ascii="宋体" w:hAnsi="宋体" w:eastAsia="宋体" w:cs="宋体"/>
          <w:color w:val="000"/>
          <w:sz w:val="28"/>
          <w:szCs w:val="28"/>
        </w:rPr>
        <w:t xml:space="preserve">　　（二）、音像资料展播</w:t>
      </w:r>
    </w:p>
    <w:p>
      <w:pPr>
        <w:ind w:left="0" w:right="0" w:firstLine="560"/>
        <w:spacing w:before="450" w:after="450" w:line="312" w:lineRule="auto"/>
      </w:pPr>
      <w:r>
        <w:rPr>
          <w:rFonts w:ascii="宋体" w:hAnsi="宋体" w:eastAsia="宋体" w:cs="宋体"/>
          <w:color w:val="000"/>
          <w:sz w:val="28"/>
          <w:szCs w:val="28"/>
        </w:rPr>
        <w:t xml:space="preserve">　　在区电视台播放科普视频（公益广告）总时长20分钟，户外宣传栏各个6个乡镇各1个，城区3个，宣传栏共计9个，制作、展示了展板11块。</w:t>
      </w:r>
    </w:p>
    <w:p>
      <w:pPr>
        <w:ind w:left="0" w:right="0" w:firstLine="560"/>
        <w:spacing w:before="450" w:after="450" w:line="312" w:lineRule="auto"/>
      </w:pPr>
      <w:r>
        <w:rPr>
          <w:rFonts w:ascii="宋体" w:hAnsi="宋体" w:eastAsia="宋体" w:cs="宋体"/>
          <w:color w:val="000"/>
          <w:sz w:val="28"/>
          <w:szCs w:val="28"/>
        </w:rPr>
        <w:t xml:space="preserve">　　（三）、开展科普宣传大讲堂活动</w:t>
      </w:r>
    </w:p>
    <w:p>
      <w:pPr>
        <w:ind w:left="0" w:right="0" w:firstLine="560"/>
        <w:spacing w:before="450" w:after="450" w:line="312" w:lineRule="auto"/>
      </w:pPr>
      <w:r>
        <w:rPr>
          <w:rFonts w:ascii="宋体" w:hAnsi="宋体" w:eastAsia="宋体" w:cs="宋体"/>
          <w:color w:val="000"/>
          <w:sz w:val="28"/>
          <w:szCs w:val="28"/>
        </w:rPr>
        <w:t xml:space="preserve">　　两个社区、城区建立了科普宣传站（家）3个，在6个乡镇、2个养老院、1个汽车站、吉星乡中心小学完成了科普大讲堂10场。</w:t>
      </w:r>
    </w:p>
    <w:p>
      <w:pPr>
        <w:ind w:left="0" w:right="0" w:firstLine="560"/>
        <w:spacing w:before="450" w:after="450" w:line="312" w:lineRule="auto"/>
      </w:pPr>
      <w:r>
        <w:rPr>
          <w:rFonts w:ascii="宋体" w:hAnsi="宋体" w:eastAsia="宋体" w:cs="宋体"/>
          <w:color w:val="000"/>
          <w:sz w:val="28"/>
          <w:szCs w:val="28"/>
        </w:rPr>
        <w:t xml:space="preserve">　　（四）、推广食事药闻科普APP。</w:t>
      </w:r>
    </w:p>
    <w:p>
      <w:pPr>
        <w:ind w:left="0" w:right="0" w:firstLine="560"/>
        <w:spacing w:before="450" w:after="450" w:line="312" w:lineRule="auto"/>
      </w:pPr>
      <w:r>
        <w:rPr>
          <w:rFonts w:ascii="宋体" w:hAnsi="宋体" w:eastAsia="宋体" w:cs="宋体"/>
          <w:color w:val="000"/>
          <w:sz w:val="28"/>
          <w:szCs w:val="28"/>
        </w:rPr>
        <w:t xml:space="preserve">　　局通过电视、宣传栏、展板、大大讲堂积极宣传推广国家总局开发的食事药闻科普APP，下载人数200余人，活跃使用人数20多人。</w:t>
      </w:r>
    </w:p>
    <w:p>
      <w:pPr>
        <w:ind w:left="0" w:right="0" w:firstLine="560"/>
        <w:spacing w:before="450" w:after="450" w:line="312" w:lineRule="auto"/>
      </w:pPr>
      <w:r>
        <w:rPr>
          <w:rFonts w:ascii="宋体" w:hAnsi="宋体" w:eastAsia="宋体" w:cs="宋体"/>
          <w:color w:val="000"/>
          <w:sz w:val="28"/>
          <w:szCs w:val="28"/>
        </w:rPr>
        <w:t xml:space="preserve">　　&gt;三、存在的问题及下一步工作打算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部分药品经营单位工作人员认为一般不会出现药品安全问题，没有将安全用药当成一件关系群众切身利益的大事来抓，责任意识薄弱。</w:t>
      </w:r>
    </w:p>
    <w:p>
      <w:pPr>
        <w:ind w:left="0" w:right="0" w:firstLine="560"/>
        <w:spacing w:before="450" w:after="450" w:line="312" w:lineRule="auto"/>
      </w:pPr>
      <w:r>
        <w:rPr>
          <w:rFonts w:ascii="宋体" w:hAnsi="宋体" w:eastAsia="宋体" w:cs="宋体"/>
          <w:color w:val="000"/>
          <w:sz w:val="28"/>
          <w:szCs w:val="28"/>
        </w:rPr>
        <w:t xml:space="preserve">　　在下一步工作中，将进一步加强宣传作用，增强部分药品经营单位工作人员的安全用药意识，营造药品安全良好氛围。</w:t>
      </w:r>
    </w:p>
    <w:p>
      <w:pPr>
        <w:ind w:left="0" w:right="0" w:firstLine="560"/>
        <w:spacing w:before="450" w:after="450" w:line="312" w:lineRule="auto"/>
      </w:pPr>
      <w:r>
        <w:rPr>
          <w:rFonts w:ascii="黑体" w:hAnsi="黑体" w:eastAsia="黑体" w:cs="黑体"/>
          <w:color w:val="000000"/>
          <w:sz w:val="36"/>
          <w:szCs w:val="36"/>
          <w:b w:val="1"/>
          <w:bCs w:val="1"/>
        </w:rPr>
        <w:t xml:space="preserve">第3篇: 安全用药常识课程总结</w:t>
      </w:r>
    </w:p>
    <w:p>
      <w:pPr>
        <w:ind w:left="0" w:right="0" w:firstLine="560"/>
        <w:spacing w:before="450" w:after="450" w:line="312" w:lineRule="auto"/>
      </w:pPr>
      <w:r>
        <w:rPr>
          <w:rFonts w:ascii="宋体" w:hAnsi="宋体" w:eastAsia="宋体" w:cs="宋体"/>
          <w:color w:val="000"/>
          <w:sz w:val="28"/>
          <w:szCs w:val="28"/>
        </w:rPr>
        <w:t xml:space="preserve">　　药品安全工作总结如下，第一药品安全性，一般是针对在应用过程中的，既你可以从用药的整个过程进行把关即可，如药品的贮藏，正确的使用，包括用法，用量正确，并需按其贮藏条件进行运输，若出现不良反应后能够正确处理等。</w:t>
      </w:r>
    </w:p>
    <w:p>
      <w:pPr>
        <w:ind w:left="0" w:right="0" w:firstLine="560"/>
        <w:spacing w:before="450" w:after="450" w:line="312" w:lineRule="auto"/>
      </w:pPr>
      <w:r>
        <w:rPr>
          <w:rFonts w:ascii="宋体" w:hAnsi="宋体" w:eastAsia="宋体" w:cs="宋体"/>
          <w:color w:val="000"/>
          <w:sz w:val="28"/>
          <w:szCs w:val="28"/>
        </w:rPr>
        <w:t xml:space="preserve">　　第二安全性的药品这个也就是所谓的质量安全的药品，其前题就是所生产的药品必须是质量过关且必须合格的药品，就包括比如生产工艺，外观，主要成份含量测定，制备器械，药品检验等。</w:t>
      </w:r>
    </w:p>
    <w:p>
      <w:pPr>
        <w:ind w:left="0" w:right="0" w:firstLine="560"/>
        <w:spacing w:before="450" w:after="450" w:line="312" w:lineRule="auto"/>
      </w:pPr>
      <w:r>
        <w:rPr>
          <w:rFonts w:ascii="宋体" w:hAnsi="宋体" w:eastAsia="宋体" w:cs="宋体"/>
          <w:color w:val="000"/>
          <w:sz w:val="28"/>
          <w:szCs w:val="28"/>
        </w:rPr>
        <w:t xml:space="preserve">　　第三强化组织领导，药品安全有哪些常见问题工作总结怎么写明确职责分工，完善工作机制，进一步完善药品生产经营规范和质量标准，严格药品市场准入审批，严格实施质量规范和质量追溯，强化日常监督管理，全面建立科学有效的监督管理体系，药品质量安全控制水平显著提高；进一步加大对制售假劣药品违法行为的打击力度，着力解决影响公众用药安全的突出问题，药品生产经营秩序显著好转，人民群众的用药的安全感得到加强，药品消费信心明显增强。进一步加大药品安全宣传力度，提高公众安全用药知识和自我保护意识，营造全社会关注药品安全的良好社会氛围。</w:t>
      </w:r>
    </w:p>
    <w:p>
      <w:pPr>
        <w:ind w:left="0" w:right="0" w:firstLine="560"/>
        <w:spacing w:before="450" w:after="450" w:line="312" w:lineRule="auto"/>
      </w:pPr>
      <w:r>
        <w:rPr>
          <w:rFonts w:ascii="宋体" w:hAnsi="宋体" w:eastAsia="宋体" w:cs="宋体"/>
          <w:color w:val="000"/>
          <w:sz w:val="28"/>
          <w:szCs w:val="28"/>
        </w:rPr>
        <w:t xml:space="preserve">　　第四精心组织，取得实效。为确保专项整治取得实效，分局通过认真分析当前全国药品市场形势和社区卫生服务中心实行国家基本药物目录后药品品种变化可能带来的安全隐患，总结几年来药品打假治劣经验，明确了通过邮政渠道寄递的药品，进一步赢得消费者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2025-04-21T01:21:56+08:00</dcterms:created>
  <dcterms:modified xsi:type="dcterms:W3CDTF">2025-04-21T01:21:56+08:00</dcterms:modified>
</cp:coreProperties>
</file>

<file path=docProps/custom.xml><?xml version="1.0" encoding="utf-8"?>
<Properties xmlns="http://schemas.openxmlformats.org/officeDocument/2006/custom-properties" xmlns:vt="http://schemas.openxmlformats.org/officeDocument/2006/docPropsVTypes"/>
</file>