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最新大学编辑部干事工作总结 大学编辑部个人工作总结(3篇)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大学编辑部干事工作总结 大学编辑部个人工作总结一在大一的上半年，很遗憾的没有进入自律部。在大一的下半年，就暗暗下定决心要进入自律部。毅然就参加了几十人竞选，最终一走过关斩将，才进入了自律部。短暂的半年很快就过去了，给我留下许多完美回忆，还有...</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大学编辑部个人工作总结一</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汇报半个小时，特佩服他的口才，并且说的句句在理，一些时候还给我们汇报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汇报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汇报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大学编辑部干事工作总结 大学编辑部个人工作总结三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