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个人实用季度工作总结(五篇)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实用季度工作总结一一、工程技术管理方面：（一）认真审核施工图，这是施工技术管理中的第一步，也是关键的一步。在工程施工过程中发现了设计上有许多遗漏如第25层露台处顶板无楼板、屋面楼梯间设计无防护栏杆、单元门双入口图纸只编制一个门禁系统、楼...</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个人实用季度工作总结二</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个人实用季度工作总结三</w:t>
      </w:r>
    </w:p>
    <w:p>
      <w:pPr>
        <w:ind w:left="0" w:right="0" w:firstLine="560"/>
        <w:spacing w:before="450" w:after="450" w:line="312" w:lineRule="auto"/>
      </w:pPr>
      <w:r>
        <w:rPr>
          <w:rFonts w:ascii="宋体" w:hAnsi="宋体" w:eastAsia="宋体" w:cs="宋体"/>
          <w:color w:val="000"/>
          <w:sz w:val="28"/>
          <w:szCs w:val="28"/>
        </w:rPr>
        <w:t xml:space="preserve">这一季度营业部在__支行党委的正确带领下，坚决贯彻执行支行党委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个人实用季度工作总结四</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个人实用季度工作总结五</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2025-04-03T23:01:29+08:00</dcterms:created>
  <dcterms:modified xsi:type="dcterms:W3CDTF">2025-04-03T23:01:29+08:00</dcterms:modified>
</cp:coreProperties>
</file>

<file path=docProps/custom.xml><?xml version="1.0" encoding="utf-8"?>
<Properties xmlns="http://schemas.openxmlformats.org/officeDocument/2006/custom-properties" xmlns:vt="http://schemas.openxmlformats.org/officeDocument/2006/docPropsVTypes"/>
</file>