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最新小学教师德能勤绩廉个人工作总结 小学教师德勤绩各方面总结(五篇)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小学教师德能勤绩廉个人工作总结 小学教师德勤绩各方面总结一一、德一年来，本人能做到热爱党、热爱人民、坚持党的教育方针，忠诚党的教育事业，把自己的精力、能力全部用于学校的教学过程中，并能自觉遵守职业道德，在学生中树立了良好的教师形象。能够主动...</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小学教师德勤绩各方面总结二</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小学教师德勤绩各方面总结四</w:t>
      </w:r>
    </w:p>
    <w:p>
      <w:pPr>
        <w:ind w:left="0" w:right="0" w:firstLine="560"/>
        <w:spacing w:before="450" w:after="450" w:line="312" w:lineRule="auto"/>
      </w:pPr>
      <w:r>
        <w:rPr>
          <w:rFonts w:ascii="宋体" w:hAnsi="宋体" w:eastAsia="宋体" w:cs="宋体"/>
          <w:color w:val="000"/>
          <w:sz w:val="28"/>
          <w:szCs w:val="28"/>
        </w:rPr>
        <w:t xml:space="preserve">本人于_年_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