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2024年新学期教师工作总结 小学新教师学期个人总结(四篇)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 小学新教师学期个人总结一一、正确把握中考物理命题思路和方向，能有效的提升复习效果中考命题以《物理课程标准》的目标、理念、内容标准为依据，全面体现“知识与技能、过程与方法、情感态度价值观”三个维度的要求。近两年的中考命题特...</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小学新教师学期个人总结一</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小学新教师学期个人总结二</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小学新教师学期个人总结四</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