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2024年机关单位个人工作总结简短 机关个人工作总结(四篇)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机关单位个人工作总结简短 机关个人工作总结一一直以来，我始终坚持学习邓小平同志建设中国特色的社会主义理论，关心我国的民主政治进程，在工作生活中注意摄取相关的政治经济政策，注重学习与工作有关的各经济法律法规，注重经济大环境走向。“新闻调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机关个人工作总结一</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机关个人工作总结三</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