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2024年儿科医生个人工作总结500字(4篇)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工作总结500字一一、遵守医院规制制度作为一名儿科医生一定要有较高的思想觉悟，在工作当中也一定要让自己处在非常好状态下，积极的学习各项规章制度，很多时候医院的各项制度都是非常严格的，但是作为一名医务人员就一定要落实到位，对自己要...</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儿科医生个人工作总结500字一</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儿科医生个人工作总结500字三</w:t>
      </w:r>
    </w:p>
    <w:p>
      <w:pPr>
        <w:ind w:left="0" w:right="0" w:firstLine="560"/>
        <w:spacing w:before="450" w:after="450" w:line="312" w:lineRule="auto"/>
      </w:pPr>
      <w:r>
        <w:rPr>
          <w:rFonts w:ascii="宋体" w:hAnsi="宋体" w:eastAsia="宋体" w:cs="宋体"/>
          <w:color w:val="000"/>
          <w:sz w:val="28"/>
          <w:szCs w:val="28"/>
        </w:rPr>
        <w:t xml:space="preserve">过去的一年，在院长的正确领导下，我解放了思想，锐意进取，求真务实，发扬了与时俱进的工作作风，坚持“以病人为中心”的临床服务理念，发扬救死扶伤的革命人道主义精神，立足本职岗位，踏踏实实做好医疗服务工作。在获得病员广泛好评的同时，也得到组织的认可。较好的完成了20__年度的工作任务。具体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儿科医生个人工作总结500字四</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2024-11-25T18:12:39+08:00</dcterms:created>
  <dcterms:modified xsi:type="dcterms:W3CDTF">2024-11-25T18:12:39+08:00</dcterms:modified>
</cp:coreProperties>
</file>

<file path=docProps/custom.xml><?xml version="1.0" encoding="utf-8"?>
<Properties xmlns="http://schemas.openxmlformats.org/officeDocument/2006/custom-properties" xmlns:vt="http://schemas.openxmlformats.org/officeDocument/2006/docPropsVTypes"/>
</file>