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最新行政管理个人工作总结2500字(五篇)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管理个人工作总结2500字一一、立足本职，完成各项工作作为一名行政主管，我能够充分发挥承上启下、协调左右、联络内外的枢纽作用，从信息调研、文件起草、综合协调的文秘工作，到会议组织、来宾接待、印章管理的行政工作，都体现出行政主管工作的重要...</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行政管理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 作 。 在工作中注重文档的存档工作， 严格规范流程， 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 杂志的收订工作。 按时取信取报，把公函，便函及时分发到部门及 个人。 已订购报纸： _×_报、 ×_经济报、 ×_晨报; 已订杂志：《×_》、《×_》、《×_》、《×_》等;《×_集团报》已分发共 5 期。</w:t>
      </w:r>
    </w:p>
    <w:p>
      <w:pPr>
        <w:ind w:left="0" w:right="0" w:firstLine="560"/>
        <w:spacing w:before="450" w:after="450" w:line="312" w:lineRule="auto"/>
      </w:pPr>
      <w:r>
        <w:rPr>
          <w:rFonts w:ascii="宋体" w:hAnsi="宋体" w:eastAsia="宋体" w:cs="宋体"/>
          <w:color w:val="000"/>
          <w:sz w:val="28"/>
          <w:szCs w:val="28"/>
        </w:rPr>
        <w:t xml:space="preserve">(3) 做好合同的管理工作， 对合同进行编档， 建立合同收发台账， 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(4)协助好办公室主任做好公司固定资产的盘点工作。__年对办公区、生活区和各项目部进行盘点，盘点科目 52 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 、对讲机 、摩托车、电脑等主要办公用品进行了盘点。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 9 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(8)做好一周讯情和月报的上报工作。__年共上报集团一周 讯情 43 次，月报 9 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(9)做好会议记录和来客接待工作。__年共做会议记录 29 次，主要是周例会 22 次。协助办公室主任做好__造型师、__绿化景观工程师及其他来客的接待工作。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 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 。</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 。</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2、__年食堂外部人员就餐达人数较多，鉴于食堂外来人员就餐较多，管理上相对不够完善，公司就餐外部机手较多，一直都以记账形式就餐，导致餐费收缴困难，损害集体利益。建议：就餐一律现 金收费，不存在挂账 。</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 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 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 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本人于__年_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行政人事年终总结最新&lt;/span[_TAG_h2]行政管理个人工作总结2500字三</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2024-11-22T09:02:00+08:00</dcterms:created>
  <dcterms:modified xsi:type="dcterms:W3CDTF">2024-11-22T09:02:00+08:00</dcterms:modified>
</cp:coreProperties>
</file>

<file path=docProps/custom.xml><?xml version="1.0" encoding="utf-8"?>
<Properties xmlns="http://schemas.openxmlformats.org/officeDocument/2006/custom-properties" xmlns:vt="http://schemas.openxmlformats.org/officeDocument/2006/docPropsVTypes"/>
</file>