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2024年美术教学工作个人总结(五篇)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美术教学工作个人总结一一、教学计划贯彻情况教学中认真遵照教学大纲要求，认真贯彻党的教育方针，坚持思想教育和技能教育，大力推广素质教育，按时按质地完成了本期的教育教学工作，工作上兢兢业业，爱校如家，对学生以身作则，言传身教。二、教学工作在教育...</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美术教学工作个人总结二</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美术教学工作个人总结四</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美术教学工作个人总结五</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总结是应用写作的一种，是对已经做过的工作进行理性的思考。总结的目的就是要肯定成绩，找出缺点。下面是小编为大家整理的美术教学工作个人总结模板，仅供参考，希望能帮助到大家!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完成教学目标方面：运用形、色、肌理和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学资源运用方面：小学美术欣赏课以审美教育为核心，在塑造学生的品格，树立正确的审美观念，培养健康的审美情趣，完备学生的知识修养以及发达其心智、开发其潜能都具有重要意义。在信息时代，我们小学美术教师应当与时具进，研究更加适应时代要求、更适合现代学生性格特征的新教学模式，网络资源的知识包容量巨大、覆盖领域广阔，是学生进行研究性学习获得知识源泉的宝库，具有资源无限开放性和共享性，它弥补了其他媒体传播方式上的不足。表现在美术欣赏教学课上，网络就是博物馆、美术展览馆和图片库。同学们可以方便快捷地通过搜索引擎查找到所需要的作品图片及其相关背景资料，并可以将学习内容下载保存，再通过软件进行编辑处理，以供长远研究学习使用。在教学实践中将网络技术与美术欣赏课相结合，以学生的学为中心是网络环境下美术欣赏课研究性学习的核心。网络信息资源激发想象，培养创新能力。象的水平是依一个人所具有表象的数目和质量为转移的，表象越丰富，其想象越开阔、深刻，其形象也会越生动逼真。有了大量丰富的网络信息资源支持，学生的想象能力和创造力在其过程中就会油然而生。</w:t>
      </w:r>
    </w:p>
    <w:p>
      <w:pPr>
        <w:ind w:left="0" w:right="0" w:firstLine="560"/>
        <w:spacing w:before="450" w:after="450" w:line="312" w:lineRule="auto"/>
      </w:pPr>
      <w:r>
        <w:rPr>
          <w:rFonts w:ascii="宋体" w:hAnsi="宋体" w:eastAsia="宋体" w:cs="宋体"/>
          <w:color w:val="000"/>
          <w:sz w:val="28"/>
          <w:szCs w:val="28"/>
        </w:rPr>
        <w:t xml:space="preserve">在美术教学完成方面</w:t>
      </w:r>
    </w:p>
    <w:p>
      <w:pPr>
        <w:ind w:left="0" w:right="0" w:firstLine="560"/>
        <w:spacing w:before="450" w:after="450" w:line="312" w:lineRule="auto"/>
      </w:pPr>
      <w:r>
        <w:rPr>
          <w:rFonts w:ascii="宋体" w:hAnsi="宋体" w:eastAsia="宋体" w:cs="宋体"/>
          <w:color w:val="000"/>
          <w:sz w:val="28"/>
          <w:szCs w:val="28"/>
        </w:rPr>
        <w:t xml:space="preserve">一、高年级美术教学理念：(造型·表现)运用形、色、肌理和空间等美术语言，以描绘和立体造型的方法，选择适合于看看自己的工具、材料，记录与表现所见所闻、所感所想的事物，发展美术构思与创作能力，传递自己的思想和情感。(设计·应用)学习对比与和谐、对称与均衡、节奏与韵律等组合原理，了解一些简易的创意、设计方法和媒材的加工方法，进行简单的设计和装饰，美化身边的环境。(欣赏·评述)欣赏、认识自然和各种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一)重点：1、学习掌握几种人物速写的方法，能抓住对象的体态特征，用简练的线条，概括生动地表现其特点，特别是动态的任务形象。2、综合运用小学阶段所学的美术技法进行绘画创作或工艺制作。3、工艺美术(实用)的特点，能了解接受并明确现代生活中工艺美术的应用和地位。4、欣赏雕塑作品提高欣赏能力。(二)难点：1、人物速写中，观察能力、概括能力、表现能力的培养。2、在绘画、工艺制作中综合运用已学的构图、色彩等基础知识。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三、教学情况分析：高年级学生在绘画方面具有较强的写实能力，已初步理解并能应用透视、色彩等基础知识和技法，具有较好的欣赏能力。存在问题：1、基础知识薄弱，想象力下降。2、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四、措施：1、跟班主任联系配合，端正学生对美术课的态度和认识。2、利用课堂教学，充分发挥直观教学手段激发学生对美术的兴趣。3、利用欣赏、复习等手段，弥补学生的知识缺陷和想象力。4、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五、教材特点：1、从整体结构上看，注重知识的延续性。教材的各课内容彼此没有非常紧密的联系，和以往一样采用并列式散点式而非单元式，在安排教学时，课序可以根据季节、学校及学生的实际情况做一定的调整。同时教材进一步延续整套教材的知识体系，在教学中应注意新旧知识的衔接。2、从学习领域上看，强调综合性。其中造型·表现和设计·应用占有较大比重，欣赏·评述有专题欣赏，但大多随堂教学相对比较薄弱，“综合·探索”领域有两课，但其他课中也渗透了综合。3、从主题选择上看，突出多元化与趣味性。</w:t>
      </w:r>
    </w:p>
    <w:p>
      <w:pPr>
        <w:ind w:left="0" w:right="0" w:firstLine="560"/>
        <w:spacing w:before="450" w:after="450" w:line="312" w:lineRule="auto"/>
      </w:pPr>
      <w:r>
        <w:rPr>
          <w:rFonts w:ascii="宋体" w:hAnsi="宋体" w:eastAsia="宋体" w:cs="宋体"/>
          <w:color w:val="000"/>
          <w:sz w:val="28"/>
          <w:szCs w:val="28"/>
        </w:rPr>
        <w:t xml:space="preserve">指导思想：以学校本学期下发的教学工作要求为指针，以认真完成各项工作为目标，努力提高教学质量。</w:t>
      </w:r>
    </w:p>
    <w:p>
      <w:pPr>
        <w:ind w:left="0" w:right="0" w:firstLine="560"/>
        <w:spacing w:before="450" w:after="450" w:line="312" w:lineRule="auto"/>
      </w:pPr>
      <w:r>
        <w:rPr>
          <w:rFonts w:ascii="宋体" w:hAnsi="宋体" w:eastAsia="宋体" w:cs="宋体"/>
          <w:color w:val="000"/>
          <w:sz w:val="28"/>
          <w:szCs w:val="28"/>
        </w:rPr>
        <w:t xml:space="preserve">一、师德工作。努力加强自身的师德建设，认真学习相关的法律、法规，严格遵守教师禁令，虚心向典型、榜样学习。关爱每一个学生，做学生的良师益友。爱岗敬业，不求索取，讲求奉献。</w:t>
      </w:r>
    </w:p>
    <w:p>
      <w:pPr>
        <w:ind w:left="0" w:right="0" w:firstLine="560"/>
        <w:spacing w:before="450" w:after="450" w:line="312" w:lineRule="auto"/>
      </w:pPr>
      <w:r>
        <w:rPr>
          <w:rFonts w:ascii="宋体" w:hAnsi="宋体" w:eastAsia="宋体" w:cs="宋体"/>
          <w:color w:val="000"/>
          <w:sz w:val="28"/>
          <w:szCs w:val="28"/>
        </w:rPr>
        <w:t xml:space="preserve">二、本职工作。1、本学期我担任学校的美术学科的教学工作。在工作中要认真工作，努力做好“备、教、批、辅、考”的基本要求中的各项工作。教学中要认真备好每一节课，明确教学目标和教学重点。在传授知识的同时，注重培养学生的能力，注重课本知识与社会生活相结合，努力提高教学质量。在教学中注重激发学生的学习兴趣，培养学生良好的学习习惯。2、特长生的培养。在教学中注重特长生的培养，特别是美术学科的特长生，要善于发现和引导发挥其特长，使其有长足发展。首先，在每个班级选出具有美术特长的学生，然后，对这些特长生进行高档次的要求，同时利用课内、外的时间进行美术创作训练，使其美术水平有较大提高。3、教学提质和差生辅导。教学中要努力提高学生的学习成绩，其保障措施是，教学时注重知识点的落实，有效利用好课内的时间，同时要恰当布置好课外作业，使学生扎实地把握好知识点。教学中要加强对差生的辅导，认真落实基础知识，在此同时适当提高他们的成绩。</w:t>
      </w:r>
    </w:p>
    <w:p>
      <w:pPr>
        <w:ind w:left="0" w:right="0" w:firstLine="560"/>
        <w:spacing w:before="450" w:after="450" w:line="312" w:lineRule="auto"/>
      </w:pPr>
      <w:r>
        <w:rPr>
          <w:rFonts w:ascii="宋体" w:hAnsi="宋体" w:eastAsia="宋体" w:cs="宋体"/>
          <w:color w:val="000"/>
          <w:sz w:val="28"/>
          <w:szCs w:val="28"/>
        </w:rPr>
        <w:t xml:space="preserve">三、教研、科研及教育教学活动。工作中积极参加学校的教研、科研活动，积极参加科研课题成果的推广工作，积极参加学校的教育教学活动。虚心向同志们学习，汲取他们的先进经验和工作方法，不断提高自身素质。</w:t>
      </w:r>
    </w:p>
    <w:p>
      <w:pPr>
        <w:ind w:left="0" w:right="0" w:firstLine="560"/>
        <w:spacing w:before="450" w:after="450" w:line="312" w:lineRule="auto"/>
      </w:pPr>
      <w:r>
        <w:rPr>
          <w:rFonts w:ascii="宋体" w:hAnsi="宋体" w:eastAsia="宋体" w:cs="宋体"/>
          <w:color w:val="000"/>
          <w:sz w:val="28"/>
          <w:szCs w:val="28"/>
        </w:rPr>
        <w:t xml:space="preserve">四、实行主题式教学：这一学期主要是训练学生的基本造型能力和色彩的运用，在具体实施过程中，依附教材的课题中的要表达的思想为指导，运用蜡笔画的技法来表现，具体做法还在摸索阶段。利用综合素质评价促进学生学习，养成好的学习习惯。基本达到预期目标。</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 20_美术教学年终工作总结5篇&lt;/span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2025-04-17T07:33:50+08:00</dcterms:created>
  <dcterms:modified xsi:type="dcterms:W3CDTF">2025-04-17T07:33:50+08:00</dcterms:modified>
</cp:coreProperties>
</file>

<file path=docProps/custom.xml><?xml version="1.0" encoding="utf-8"?>
<Properties xmlns="http://schemas.openxmlformats.org/officeDocument/2006/custom-properties" xmlns:vt="http://schemas.openxmlformats.org/officeDocument/2006/docPropsVTypes"/>
</file>