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2024年餐饮行业员工工作总结 餐饮行业个人工作总结(七篇)</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餐饮行业员工工作总结 餐饮行业个人工作总结一1、编写操作规程，提升服务质量根据餐饮部各个部门的实际运作状况，统一了各部门的服务标准，为各部门培训、检查、监督、考核确立了标准和依据，规范了员工服务操作。同时根据贵宾房的服务要求，编写了贵宾房服...</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餐饮行业个人工作总结一</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a、编写操作规程，提升服务质量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b、加强现场监督，强化走动管理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c、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d、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e、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结合工作实际，开发实用课程。</w:t>
      </w:r>
    </w:p>
    <w:p>
      <w:pPr>
        <w:ind w:left="0" w:right="0" w:firstLine="560"/>
        <w:spacing w:before="450" w:after="450" w:line="312" w:lineRule="auto"/>
      </w:pPr>
      <w:r>
        <w:rPr>
          <w:rFonts w:ascii="宋体" w:hAnsi="宋体" w:eastAsia="宋体" w:cs="宋体"/>
          <w:color w:val="000"/>
          <w:sz w:val="28"/>
          <w:szCs w:val="28"/>
        </w:rPr>
        <w:t xml:space="preserve">5、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内容。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餐饮行业个人工作总结二</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餐饮行业个人工作总结三</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餐饮行业个人工作总结四</w:t>
      </w:r>
    </w:p>
    <w:p>
      <w:pPr>
        <w:ind w:left="0" w:right="0" w:firstLine="560"/>
        <w:spacing w:before="450" w:after="450" w:line="312" w:lineRule="auto"/>
      </w:pPr>
      <w:r>
        <w:rPr>
          <w:rFonts w:ascii="宋体" w:hAnsi="宋体" w:eastAsia="宋体" w:cs="宋体"/>
          <w:color w:val="000"/>
          <w:sz w:val="28"/>
          <w:szCs w:val="28"/>
        </w:rPr>
        <w:t xml:space="preserve">时光如梭，转眼间20xx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第二月不仅是餐饮一部在20xx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2、餐厅岗位工作细节方面还有待加强、管理。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3、部门安全防范意识较为淡薄，对员工的安全知识培训不够。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4、在对员工实施针对性的培训方法和力度不够。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餐饮行业个人工作总结六</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新华社北京3月29日商务部29日发布的数据分析显示，20xx年我国人均餐饮消费支出预计将达到915元，餐饮业市场运行将继续以17％左右的速度高速增长，全年零售额可望达到12100亿元，并呈现四大发展趋势。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餐饮行业个人工作总结七</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20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