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社区第三季度工作总结汇报(4篇)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区第三季度工作总结汇报一群策巷社区党支部、居委会在街道党工委、办事处的正确领导下，积极践行科学发展观。以“双评晋级、科学发展、创建示范社区”活动为契机，坚持抓好“党建示范社区”、“六好”和谐社区建设，以此带动社区各项工作的全面发展。经过社...</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社区第三季度工作总结汇报一</w:t>
      </w:r>
    </w:p>
    <w:p>
      <w:pPr>
        <w:ind w:left="0" w:right="0" w:firstLine="560"/>
        <w:spacing w:before="450" w:after="450" w:line="312" w:lineRule="auto"/>
      </w:pPr>
      <w:r>
        <w:rPr>
          <w:rFonts w:ascii="宋体" w:hAnsi="宋体" w:eastAsia="宋体" w:cs="宋体"/>
          <w:color w:val="000"/>
          <w:sz w:val="28"/>
          <w:szCs w:val="28"/>
        </w:rPr>
        <w:t xml:space="preserve">群策巷社区党支部、居委会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承诺。在党员管理上要求党员认真履行承诺，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社区第三季度工作总结汇报二</w:t>
      </w:r>
    </w:p>
    <w:p>
      <w:pPr>
        <w:ind w:left="0" w:right="0" w:firstLine="560"/>
        <w:spacing w:before="450" w:after="450" w:line="312" w:lineRule="auto"/>
      </w:pPr>
      <w:r>
        <w:rPr>
          <w:rFonts w:ascii="宋体" w:hAnsi="宋体" w:eastAsia="宋体" w:cs="宋体"/>
          <w:color w:val="000"/>
          <w:sz w:val="28"/>
          <w:szCs w:val="28"/>
        </w:rPr>
        <w:t xml:space="preserve">20__年第三季度，__南社区社会治安综合治理工作在__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__南社区按照__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__下架的检查，要求所有卖__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二、__民宗工作</w:t>
      </w:r>
    </w:p>
    <w:p>
      <w:pPr>
        <w:ind w:left="0" w:right="0" w:firstLine="560"/>
        <w:spacing w:before="450" w:after="450" w:line="312" w:lineRule="auto"/>
      </w:pPr>
      <w:r>
        <w:rPr>
          <w:rFonts w:ascii="宋体" w:hAnsi="宋体" w:eastAsia="宋体" w:cs="宋体"/>
          <w:color w:val="000"/>
          <w:sz w:val="28"/>
          <w:szCs w:val="28"/>
        </w:rPr>
        <w:t xml:space="preserve">我辖区虽然没有宗教场所，但在管理宗教人士方面主要以打击民主__主义、暴力恐怖犯罪分子及非法宗教活动为主，每月对辖区10个清真餐厅牌匾进行1次检查，在检查工作中发现10个清真餐厅没有“清真食品标志牌”提示的牌子，其中有3家餐厅门头牌匾的牌子文字排列不规范，我们已下达限期整改通知书，每月按时上报清真食品标志牌工作小结、牌匾语言文字工作小结、牌匾检查登记表，确保辖区清真餐厅的正规性和安全性。每月对辖区内关于非法宗教书刊和音像制品进行1次排查，目前没有发现非法宗教书刊和音像制品在辖区销售，共上报3篇__民宗相关信息。</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__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(一)企业(含建筑)截止20__年9月8日，辖区共发生企业、职工伤亡事故0起。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(二)火灾(含建筑)20__年9月8日，辖区火灾起数0起，造成0死亡、0人受伤，无发生重特大火灾事故。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(三)道路交通：辖区单位及居民发生道路交通死亡责任事故0起，没有发生重特大交通事故。共上报12篇安全生产信息，累计更新3次黑板报。</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每月按时上报司法月矛盾纠纷排查调处情况汇总表、月群体性事件汇总统计表、人民调解统计表，目前为止共排查解决矛盾纠纷3起，其中排查解决简易纠纷3起，邻里纠纷1起，家庭纠纷0起，其他纠纷2起，群体性事件0起，涉及人数5余人，调处率100%。目前我社区共有2名社区矫正人员，确保及时准确的了解社区矫正人员的思想动态，对社区矫正对象实行每周电话汇报，每月书面思想汇报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社区矫正人员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社区第三季度工作总结汇报三</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社区第三季度工作总结汇报四</w:t>
      </w:r>
    </w:p>
    <w:p>
      <w:pPr>
        <w:ind w:left="0" w:right="0" w:firstLine="560"/>
        <w:spacing w:before="450" w:after="450" w:line="312" w:lineRule="auto"/>
      </w:pPr>
      <w:r>
        <w:rPr>
          <w:rFonts w:ascii="宋体" w:hAnsi="宋体" w:eastAsia="宋体" w:cs="宋体"/>
          <w:color w:val="000"/>
          <w:sz w:val="28"/>
          <w:szCs w:val="28"/>
        </w:rPr>
        <w:t xml:space="preserve">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___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____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____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__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2025-04-03T19:13:15+08:00</dcterms:created>
  <dcterms:modified xsi:type="dcterms:W3CDTF">2025-04-03T19:13:15+08:00</dcterms:modified>
</cp:coreProperties>
</file>

<file path=docProps/custom.xml><?xml version="1.0" encoding="utf-8"?>
<Properties xmlns="http://schemas.openxmlformats.org/officeDocument/2006/custom-properties" xmlns:vt="http://schemas.openxmlformats.org/officeDocument/2006/docPropsVTypes"/>
</file>