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社区公园卫生整治工作总结(12篇)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公园卫生整治工作总结1(一)、具有下列情况之一者，给予口头警告，并按相应罚款(1)、上岗前仪容仪表，着装，服装不符合要求。(5元)(2)、未经批准擅自离开岗位，1小时以上者。(5元)(3)、在班时间，查无人在岗，打电话不接或关机者。(1...</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社区公园卫生整治工作总结3</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社区公园卫生整治工作总结4</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宋体" w:hAnsi="宋体" w:eastAsia="宋体" w:cs="宋体"/>
          <w:color w:val="000"/>
          <w:sz w:val="28"/>
          <w:szCs w:val="28"/>
        </w:rPr>
        <w:t xml:space="preserve">校团委号召贯彻执行_发出的关于组织开展全国大学生暑期文化、科技、卫生‘三下乡’社会实践活动的通知。为了响应上级机关和校团委的号召，也为了使学生更好的投身社会实践，在实践中锻炼自己，充实自己，我院积极组织学生开展各种暑期社会实践活动，对社会实践活动进行精密部署、统筹安排，形成了广大学生踊跃组队，硕士博士积极参与，专家教授鼎力相助的局面。学院在经费上根据每队申报情况划拨100-200元的活动专款。同时，制定规章制度，加强安全防范意识，要求严格遵守《关于加强农学院暑期社会实践活动安全的要求》有关规定，不做违法乱纪及违反社会公德有损学校形象的事。</w:t>
      </w:r>
    </w:p>
    <w:p>
      <w:pPr>
        <w:ind w:left="0" w:right="0" w:firstLine="560"/>
        <w:spacing w:before="450" w:after="450" w:line="312" w:lineRule="auto"/>
      </w:pPr>
      <w:r>
        <w:rPr>
          <w:rFonts w:ascii="宋体" w:hAnsi="宋体" w:eastAsia="宋体" w:cs="宋体"/>
          <w:color w:val="000"/>
          <w:sz w:val="28"/>
          <w:szCs w:val="28"/>
        </w:rPr>
        <w:t xml:space="preserve">本次社会实践我院共收到两个年级的暑期社会实践报告128篇，学生社会实践参与度达到了100%!针对报告，我们积极组织人员仔细阅读，并对其进行筛选，选出一些具有代表性的活动。同学们参与社会实践的基地很广泛，最“热门”的是基层农村，各地的市区、乡镇也是重点，还有各类工厂、公司等地方，也都留下了我院同学的足迹!</w:t>
      </w:r>
    </w:p>
    <w:p>
      <w:pPr>
        <w:ind w:left="0" w:right="0" w:firstLine="560"/>
        <w:spacing w:before="450" w:after="450" w:line="312" w:lineRule="auto"/>
      </w:pPr>
      <w:r>
        <w:rPr>
          <w:rFonts w:ascii="宋体" w:hAnsi="宋体" w:eastAsia="宋体" w:cs="宋体"/>
          <w:color w:val="000"/>
          <w:sz w:val="28"/>
          <w:szCs w:val="28"/>
        </w:rPr>
        <w:t xml:space="preserve">我院共组织了75支社会实践小分队，其中有国家级重点队1支，省级重点团队2支、校级重点队9支，其中包括2支博士生地方经济发展服务团，22支科技兴农服务团，11支“携手农和”服务团，14支大学生支教服务团，16支就业见习实践团，1支实践创新服务团，3支科学发展、共建和谐宣讲团，6支食品安全知识宣讲团。我院暑期社会实践活动的情况大致可以概括为三大活动版块:</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社区公园卫生整治工作总结5</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社区公园卫生整治工作总结7</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社区公园卫生整治工作总结8</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寒假几天，全校同学开始了社会服务活动实践。我参与了卫生大扫除，还有卫生宣传，这一活动就是提高社区居民的卫生习惯、提高人居生活环境空间质量的最有效方式和途径。以后我们会继续对社区文化进行更有力的宣传，是为其深入人心。我带上了垃圾袋及一些工具，到怡康医药，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今天在学生团支部的领导及组织下，我积极参与了学校的义务清扫活动。主要负责怡康医药的清扫。清扫过程中，认真清理残留下来的垃圾，相互帮助，积极参与到此次的清扫活动中。在我们一个多小时的努力下，面貌焕然一新，将为市民们提供一个干净、舒适的环境。</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社区公园卫生整治工作总结9</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社区公园卫生整治工作总结10</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社区公园卫生整治工作总结11</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202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2025-01-31T11:19:06+08:00</dcterms:created>
  <dcterms:modified xsi:type="dcterms:W3CDTF">2025-01-31T11:19:06+08:00</dcterms:modified>
</cp:coreProperties>
</file>

<file path=docProps/custom.xml><?xml version="1.0" encoding="utf-8"?>
<Properties xmlns="http://schemas.openxmlformats.org/officeDocument/2006/custom-properties" xmlns:vt="http://schemas.openxmlformats.org/officeDocument/2006/docPropsVTypes"/>
</file>