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医院工作总结简短200字(5篇)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简短200字一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医院工作总结简短200字一</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医院工作总结简短200字三</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万元用于建造新病房楼，利用外国政府贷款__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医院工作总结简短200字五</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