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医院药师个人工作总结简短(3篇)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医院药师个人工作总结 医院药师个人工作总结简短一1、截止10月底，全科业务收入达到209余万元(不包含体检)，较去年同期增长11.7%，随着标本量不断攀升，科室成员提前到岗，认真检测，保证每天结果按时发出。2、作好各实验仪器的维护和保养工作...</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医院药师个人工作总结简短一</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医院药师个人工作总结简短二</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那我们知道有哪些吗?今天i乐德范文网小编帮大家准备一大波医院药师个人工作总结简短(3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本人始终坚持工作质量第一，服务质量第一。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四查十对”处方审查制度，严格操作，发现处方中存在的配伍禁忌、剂量、规格等方面的差错，能及时与医生联系，准确调配，认真复核，近五年来，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20_医院新农合半年工作总结5篇&lt;/span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