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2024年医院药房月度工作总结(五篇)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药房月度工作总结一一、业务方面：1、1-12月份药剂科调配西成药处方7600余张，调配中药处方1600余张。基本药物原配备与使用达到比率要求。2、处方调剂：门诊药房主要对门诊就诊病人及住院病人进行药品的调剂。严格执行处方调配工作流程，为...</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医院药房月度工作总结二</w:t>
      </w:r>
    </w:p>
    <w:p>
      <w:pPr>
        <w:ind w:left="0" w:right="0" w:firstLine="560"/>
        <w:spacing w:before="450" w:after="450" w:line="312" w:lineRule="auto"/>
      </w:pPr>
      <w:r>
        <w:rPr>
          <w:rFonts w:ascii="宋体" w:hAnsi="宋体" w:eastAsia="宋体" w:cs="宋体"/>
          <w:color w:val="000"/>
          <w:sz w:val="28"/>
          <w:szCs w:val="28"/>
        </w:rPr>
        <w:t xml:space="preserve">光阴如梭，20__年的工作转瞬又将成为历史，20__年意味着新的起点、新的机遇、新的挑战。为了更好地完成20__年工作，扬长避短，现总结如下：</w:t>
      </w:r>
    </w:p>
    <w:p>
      <w:pPr>
        <w:ind w:left="0" w:right="0" w:firstLine="560"/>
        <w:spacing w:before="450" w:after="450" w:line="312" w:lineRule="auto"/>
      </w:pPr>
      <w:r>
        <w:rPr>
          <w:rFonts w:ascii="宋体" w:hAnsi="宋体" w:eastAsia="宋体" w:cs="宋体"/>
          <w:color w:val="000"/>
          <w:sz w:val="28"/>
          <w:szCs w:val="28"/>
        </w:rPr>
        <w:t xml:space="preserve">充分认识“解放思想，开拓创新”重要意义，加强理论与实践的联系，提高自己的思想政治觉悟，发扬求真务实精神，做到自觉遵纪守法，自觉抵制行业不正之风，“以病人为中心”，做好一线窗口及临床药学服务工作，荣获20__—20__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工作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__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医院药房月度工作总结三</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第一件事。由于药房的药品多理所当然的柜子也多了。</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__类药品和__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医院药房月度工作总结四</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近年来，我总是脚踏实地、埋头苦干，始终信奉“__”的院训，在院党委领导班子的关心支持下，勤勤恳恳、任劳任怨、尽职尽责地做好本职工作，圆满完成医院和科里交给的各项工作，受到好评。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坚持高度的一致。我始终认为，树立崇高的梦想，能够培养坚强的意志和高尚的品格，排除一切干扰，战胜一切困难。在工作中，我坚决贯彻执行医院党委和领导班子的各项指示、规定。时刻不放松对党的先进思想知识的学习，始终使自我的思想跟得上时代的发展，始终坚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zui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齐共甘苦，在开展新项目，主动承担职责，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本事。我将把过去的成绩作为新的工作起点，以更高的标准严格要求自我，虚心学习他人的长处，使自我的业务水平在工作中不断提高和完善，认真履行岗位职责，踏实工作，爱岗敬业，始终坚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医院药房月度工作总结五</w:t>
      </w:r>
    </w:p>
    <w:p>
      <w:pPr>
        <w:ind w:left="0" w:right="0" w:firstLine="560"/>
        <w:spacing w:before="450" w:after="450" w:line="312" w:lineRule="auto"/>
      </w:pPr>
      <w:r>
        <w:rPr>
          <w:rFonts w:ascii="宋体" w:hAnsi="宋体" w:eastAsia="宋体" w:cs="宋体"/>
          <w:color w:val="000"/>
          <w:sz w:val="28"/>
          <w:szCs w:val="28"/>
        </w:rPr>
        <w:t xml:space="preserve">20__年，药房在医院领导下，认真贯彻执行药政管理的有关法律法规，落实市、区卫生系统相干文件精神。严格依照《__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 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 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 今年，我们加强了业务学习，特别是上级下发的各项文件，进行细致而系统的学习，同时参加院里组织的各项业务技能学习，增进了药品管理工作的整体提升。 以上是20__年药品工作的一点小结。固然工作取得了一定成绩，但很多工作还存在不足。比如：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2025-04-04T09:03:54+08:00</dcterms:created>
  <dcterms:modified xsi:type="dcterms:W3CDTF">2025-04-04T09:03:54+08:00</dcterms:modified>
</cp:coreProperties>
</file>

<file path=docProps/custom.xml><?xml version="1.0" encoding="utf-8"?>
<Properties xmlns="http://schemas.openxmlformats.org/officeDocument/2006/custom-properties" xmlns:vt="http://schemas.openxmlformats.org/officeDocument/2006/docPropsVTypes"/>
</file>