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医院财务工作总结及计划(十篇)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医院财务组工作计划 医院财务工作总结及计划一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医院财务工作总结及计划一</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处学性、前瞻性、预测性和可操作性，促进财务工作由核算型向管理型转变，在项目投资可行性研究阶段，要为领导的决策提供效益分析和可行性处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处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w:t>
      </w:r>
    </w:p>
    <w:p>
      <w:pPr>
        <w:ind w:left="0" w:right="0" w:firstLine="560"/>
        <w:spacing w:before="450" w:after="450" w:line="312" w:lineRule="auto"/>
      </w:pPr>
      <w:r>
        <w:rPr>
          <w:rFonts w:ascii="宋体" w:hAnsi="宋体" w:eastAsia="宋体" w:cs="宋体"/>
          <w:color w:val="000"/>
          <w:sz w:val="28"/>
          <w:szCs w:val="28"/>
        </w:rPr>
        <w:t xml:space="preserve">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在编制预算前，各处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②专用费用:即有关的医疗器械，设备的购置及基础设施等公用经费。对不合理的支出结构要进行调整，实现医疗资源的处学配置，促进医院健康有序的发展。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w:t>
      </w:r>
    </w:p>
    <w:p>
      <w:pPr>
        <w:ind w:left="0" w:right="0" w:firstLine="560"/>
        <w:spacing w:before="450" w:after="450" w:line="312" w:lineRule="auto"/>
      </w:pPr>
      <w:r>
        <w:rPr>
          <w:rFonts w:ascii="宋体" w:hAnsi="宋体" w:eastAsia="宋体" w:cs="宋体"/>
          <w:color w:val="000"/>
          <w:sz w:val="28"/>
          <w:szCs w:val="28"/>
        </w:rPr>
        <w:t xml:space="preserve">财务管理涉及医院经营活动的各个环节，内部控制则应贯穿于每项经济活动之中。通过处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③水、电、气及日常消耗品控制:医院各处室要加强管理，树立节约意识，并要落实到人，责任到人，制订细则管理办法。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处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医院财务工作总结及计划五</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医院财务工作总结及计划六</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医院财务工作总结及计划八</w:t>
      </w:r>
    </w:p>
    <w:p>
      <w:pPr>
        <w:ind w:left="0" w:right="0" w:firstLine="560"/>
        <w:spacing w:before="450" w:after="450" w:line="312" w:lineRule="auto"/>
      </w:pPr>
      <w:r>
        <w:rPr>
          <w:rFonts w:ascii="宋体" w:hAnsi="宋体" w:eastAsia="宋体" w:cs="宋体"/>
          <w:color w:val="000"/>
          <w:sz w:val="28"/>
          <w:szCs w:val="28"/>
        </w:rPr>
        <w:t xml:space="preserve">为了20xx年更好的开展工作，为了使自已越来越优秀，现将20xx年的工作计划展开如下：</w:t>
      </w:r>
    </w:p>
    <w:p>
      <w:pPr>
        <w:ind w:left="0" w:right="0" w:firstLine="560"/>
        <w:spacing w:before="450" w:after="450" w:line="312" w:lineRule="auto"/>
      </w:pPr>
      <w:r>
        <w:rPr>
          <w:rFonts w:ascii="宋体" w:hAnsi="宋体" w:eastAsia="宋体" w:cs="宋体"/>
          <w:color w:val="000"/>
          <w:sz w:val="28"/>
          <w:szCs w:val="28"/>
        </w:rPr>
        <w:t xml:space="preserve">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4、做好内部财务预算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5、正确预测各项收入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w:t>
      </w:r>
    </w:p>
    <w:p>
      <w:pPr>
        <w:ind w:left="0" w:right="0" w:firstLine="560"/>
        <w:spacing w:before="450" w:after="450" w:line="312" w:lineRule="auto"/>
      </w:pPr>
      <w:r>
        <w:rPr>
          <w:rFonts w:ascii="宋体" w:hAnsi="宋体" w:eastAsia="宋体" w:cs="宋体"/>
          <w:color w:val="000"/>
          <w:sz w:val="28"/>
          <w:szCs w:val="28"/>
        </w:rPr>
        <w:t xml:space="preserve">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有效降低医院成本费用，是医院发展的一个有效渠道，目前，整个社会对医疗服务质量的要求越来越高，医疗服务质量直接影响到医疗服务成本。需要建立健全医疗成本控制制度，实行全过程全方位医疗成本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医院财务工作总结及计划九</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医院财务组工作计划 医院财务工作总结及计划篇十</w:t>
      </w:r>
    </w:p>
    <w:p>
      <w:pPr>
        <w:ind w:left="0" w:right="0" w:firstLine="560"/>
        <w:spacing w:before="450" w:after="450" w:line="312" w:lineRule="auto"/>
      </w:pPr>
      <w:r>
        <w:rPr>
          <w:rFonts w:ascii="宋体" w:hAnsi="宋体" w:eastAsia="宋体" w:cs="宋体"/>
          <w:color w:val="000"/>
          <w:sz w:val="28"/>
          <w:szCs w:val="28"/>
        </w:rPr>
        <w:t xml:space="preserve">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2025-03-26T02:27:59+08:00</dcterms:created>
  <dcterms:modified xsi:type="dcterms:W3CDTF">2025-03-26T02:27:59+08:00</dcterms:modified>
</cp:coreProperties>
</file>

<file path=docProps/custom.xml><?xml version="1.0" encoding="utf-8"?>
<Properties xmlns="http://schemas.openxmlformats.org/officeDocument/2006/custom-properties" xmlns:vt="http://schemas.openxmlformats.org/officeDocument/2006/docPropsVTypes"/>
</file>