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对照新时代合格党员标准存在问题及整改措施范文通用5篇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对照新时代合格党员标准存在问题及整改措施1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