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全面查找在发挥政治功能和组织力等方面的问题和不足16篇</w:t>
      </w:r>
      <w:bookmarkEnd w:id="1"/>
    </w:p>
    <w:p>
      <w:pPr>
        <w:jc w:val="center"/>
        <w:spacing w:before="0" w:after="450"/>
      </w:pPr>
      <w:r>
        <w:rPr>
          <w:rFonts w:ascii="Arial" w:hAnsi="Arial" w:eastAsia="Arial" w:cs="Arial"/>
          <w:color w:val="999999"/>
          <w:sz w:val="20"/>
          <w:szCs w:val="20"/>
        </w:rPr>
        <w:t xml:space="preserve">来源：网络  作者：星海浩瀚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群众，汉语词汇，读音为qúnzhòng，意思是指“人民大众”或“居民的大多数”，即与“人民”一词同义。同义词为民众、大众、大夥、大家、公共、团体、集体、全体。以下是小编整理的全面查找在发挥政治功能和组织力等方面的问题和不足16篇，欢迎阅读与...</w:t>
      </w:r>
    </w:p>
    <w:p>
      <w:pPr>
        <w:ind w:left="0" w:right="0" w:firstLine="560"/>
        <w:spacing w:before="450" w:after="450" w:line="312" w:lineRule="auto"/>
      </w:pPr>
      <w:r>
        <w:rPr>
          <w:rFonts w:ascii="宋体" w:hAnsi="宋体" w:eastAsia="宋体" w:cs="宋体"/>
          <w:color w:val="000"/>
          <w:sz w:val="28"/>
          <w:szCs w:val="28"/>
        </w:rPr>
        <w:t xml:space="preserve">群众，汉语词汇，读音为qúnzhòng，意思是指“人民大众”或“居民的大多数”，即与“人民”一词同义。同义词为民众、大众、大夥、大家、公共、团体、集体、全体。以下是小编整理的全面查找在发挥政治功能和组织力等方面的问题和不足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【篇九】全面查找在发挥政治功能和组织力等方面的问题和不足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【篇十】全面查找在发挥政治功能和组织力等方面的问题和不足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【篇十一】全面查找在发挥政治功能和组织力等方面的问题和不足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【篇十二】全面查找在发挥政治功能和组织力等方面的问题和不足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【篇十三】全面查找在发挥政治功能和组织力等方面的问题和不足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【篇十四】全面查找在发挥政治功能和组织力等方面的问题和不足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【篇十五】全面查找在发挥政治功能和组织力等方面的问题和不足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组织对照《中国共产党组织工作条例》等规定的职责任务，对照贯彻落实上级党组织部署要求，对照完成党史学习教育、专项整治、巡视巡察等情况，对照人民群众的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1）.集中学习少：部分党员由于业务需要，经常出差外地，不能及时返回公司参加集中学习。今后如部分党员因工作无法参与党日活动，可以通过整理学习资料，传达会议要点，加强沟通，鼓励其在支部内分享观点和看法，坚持支部党员与党员之间的密切联系。</w:t>
      </w:r>
    </w:p>
    <w:p>
      <w:pPr>
        <w:ind w:left="0" w:right="0" w:firstLine="560"/>
        <w:spacing w:before="450" w:after="450" w:line="312" w:lineRule="auto"/>
      </w:pPr>
      <w:r>
        <w:rPr>
          <w:rFonts w:ascii="宋体" w:hAnsi="宋体" w:eastAsia="宋体" w:cs="宋体"/>
          <w:color w:val="000"/>
          <w:sz w:val="28"/>
          <w:szCs w:val="28"/>
        </w:rPr>
        <w:t xml:space="preserve">　　2）.自主学习少：部分党员的政治思想学习往往仅限于党支部的会议学习，自主学习较少。今后提前制定学习计划和学习内容，合理安排工作和学习时间，方便党员使用业余时间进行自主学习。</w:t>
      </w:r>
    </w:p>
    <w:p>
      <w:pPr>
        <w:ind w:left="0" w:right="0" w:firstLine="560"/>
        <w:spacing w:before="450" w:after="450" w:line="312" w:lineRule="auto"/>
      </w:pPr>
      <w:r>
        <w:rPr>
          <w:rFonts w:ascii="宋体" w:hAnsi="宋体" w:eastAsia="宋体" w:cs="宋体"/>
          <w:color w:val="000"/>
          <w:sz w:val="28"/>
          <w:szCs w:val="28"/>
        </w:rPr>
        <w:t xml:space="preserve">　　3）.党员存在缺乏系统的理论知识学习，学习强度和深度不够。今后日常加强理论知识的学习，发挥主观能动性，提高工作方法，加强党性修养。除了理论知识的学习，更要加重实践方面，如组织进行志愿者服务活动，能够经过亲身实践来学习党为人民服务的宗旨。</w:t>
      </w:r>
    </w:p>
    <w:p>
      <w:pPr>
        <w:ind w:left="0" w:right="0" w:firstLine="560"/>
        <w:spacing w:before="450" w:after="450" w:line="312" w:lineRule="auto"/>
      </w:pPr>
      <w:r>
        <w:rPr>
          <w:rFonts w:ascii="宋体" w:hAnsi="宋体" w:eastAsia="宋体" w:cs="宋体"/>
          <w:color w:val="000"/>
          <w:sz w:val="28"/>
          <w:szCs w:val="28"/>
        </w:rPr>
        <w:t xml:space="preserve">　　4）.党建与业务融合度不够，党员作用发挥有待加强。今后完善谈心谈话工作，加强支部委员之间、委员和党员之间、党员和党员之间的沟通交流，做好政治思想工作，增强党员的凝聚力和向心力。全面加强纪律建设，营造风清气正的政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2024-11-22T12:46:37+08:00</dcterms:created>
  <dcterms:modified xsi:type="dcterms:W3CDTF">2024-11-22T12:46:37+08:00</dcterms:modified>
</cp:coreProperties>
</file>

<file path=docProps/custom.xml><?xml version="1.0" encoding="utf-8"?>
<Properties xmlns="http://schemas.openxmlformats.org/officeDocument/2006/custom-properties" xmlns:vt="http://schemas.openxmlformats.org/officeDocument/2006/docPropsVTypes"/>
</file>