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2024年度组织生活会对照检查材料集合13篇</w:t>
      </w:r>
      <w:bookmarkEnd w:id="1"/>
    </w:p>
    <w:p>
      <w:pPr>
        <w:jc w:val="center"/>
        <w:spacing w:before="0" w:after="450"/>
      </w:pPr>
      <w:r>
        <w:rPr>
          <w:rFonts w:ascii="Arial" w:hAnsi="Arial" w:eastAsia="Arial" w:cs="Arial"/>
          <w:color w:val="999999"/>
          <w:sz w:val="20"/>
          <w:szCs w:val="20"/>
        </w:rPr>
        <w:t xml:space="preserve">来源：网络  作者：逝水流年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本人坚决拥护xx省委和xx省政府关于进一步改进工作作风的相关规定及实施意见，在思想上努力抵制享乐主义和奢靡之风，在工作和生活中坚持勤俭节约、反对铺张浪费。以下是小编为大家收集的2024年度组织生活会对照检查材料集合13篇，仅供参考，欢迎大家...</w:t>
      </w:r>
    </w:p>
    <w:p>
      <w:pPr>
        <w:ind w:left="0" w:right="0" w:firstLine="560"/>
        <w:spacing w:before="450" w:after="450" w:line="312" w:lineRule="auto"/>
      </w:pPr>
      <w:r>
        <w:rPr>
          <w:rFonts w:ascii="宋体" w:hAnsi="宋体" w:eastAsia="宋体" w:cs="宋体"/>
          <w:color w:val="000"/>
          <w:sz w:val="28"/>
          <w:szCs w:val="28"/>
        </w:rPr>
        <w:t xml:space="preserve">本人坚决拥护xx省委和xx省政府关于进一步改进工作作风的相关规定及实施意见，在思想上努力抵制享乐主义和奢靡之风，在工作和生活中坚持勤俭节约、反对铺张浪费。以下是小编为大家收集的2024年度组织生活会对照检查材料集合13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2025-04-05T01:45:53+08:00</dcterms:created>
  <dcterms:modified xsi:type="dcterms:W3CDTF">2025-04-05T01:45:53+08:00</dcterms:modified>
</cp:coreProperties>
</file>

<file path=docProps/custom.xml><?xml version="1.0" encoding="utf-8"?>
<Properties xmlns="http://schemas.openxmlformats.org/officeDocument/2006/custom-properties" xmlns:vt="http://schemas.openxmlformats.org/officeDocument/2006/docPropsVTypes"/>
</file>