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对照党中央的号召和要求方面存在问题的原因分析9篇</w:t>
      </w:r>
      <w:bookmarkEnd w:id="1"/>
    </w:p>
    <w:p>
      <w:pPr>
        <w:jc w:val="center"/>
        <w:spacing w:before="0" w:after="450"/>
      </w:pPr>
      <w:r>
        <w:rPr>
          <w:rFonts w:ascii="Arial" w:hAnsi="Arial" w:eastAsia="Arial" w:cs="Arial"/>
          <w:color w:val="999999"/>
          <w:sz w:val="20"/>
          <w:szCs w:val="20"/>
        </w:rPr>
        <w:t xml:space="preserve">来源：网络  作者：梦里花落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存在问题的原因分...</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存在问题的原因分析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在工作和生活中我始终以伟大号召为指引，牢记初心使命，坚定理想信念，践行党的宗旨，把各项工作干好干实干到实处。但是对照伟大号召精神，仍然存在一定的差距和短板。（平时工作中，虽然能够做到坚定维护以同志为核心的党中央权威和集中统一领导，全面贯彻落实党中央和的号召和各项决策部署，坚持请示报告制度，工作中的重大问题及时请示报告，个人有关事项按规定按程序向党组织请示报告。但是还是有不足之处，平时工作中缺乏维护权威办法。主要表现如下）</w:t>
      </w:r>
    </w:p>
    <w:p>
      <w:pPr>
        <w:ind w:left="0" w:right="0" w:firstLine="560"/>
        <w:spacing w:before="450" w:after="450" w:line="312" w:lineRule="auto"/>
      </w:pPr>
      <w:r>
        <w:rPr>
          <w:rFonts w:ascii="宋体" w:hAnsi="宋体" w:eastAsia="宋体" w:cs="宋体"/>
          <w:color w:val="000"/>
          <w:sz w:val="28"/>
          <w:szCs w:val="28"/>
        </w:rPr>
        <w:t xml:space="preserve">　　1、在党性锤炼上不够经常平常。能够始终将政治建设、党性锤炼作为工作和生活中的重要内容，积极参加党的政治生活，完成党史学习教育中的各项规定动作，但是主观上还是存在上级有部署、自己有行动，党性锤炼、刀刃向内检视自我的自觉性、主动性还有待提升。</w:t>
      </w:r>
    </w:p>
    <w:p>
      <w:pPr>
        <w:ind w:left="0" w:right="0" w:firstLine="560"/>
        <w:spacing w:before="450" w:after="450" w:line="312" w:lineRule="auto"/>
      </w:pPr>
      <w:r>
        <w:rPr>
          <w:rFonts w:ascii="宋体" w:hAnsi="宋体" w:eastAsia="宋体" w:cs="宋体"/>
          <w:color w:val="000"/>
          <w:sz w:val="28"/>
          <w:szCs w:val="28"/>
        </w:rPr>
        <w:t xml:space="preserve">　　2、在担当作为上不够率先领先。今年以来坚决贯彻上级的部署，兢兢业业完成了各项工作任务。但是有时在面对繁重的工作任务时，出现了一定程度的疲于应付心态，忽视了工作的积极性、主动性，满足于不出错、过得去。没有始终以“争第一创唯一”的精气神，始终以“xx”当标杆当示范的目标定位严格要求自己，没有完全做到以个人工作为全局添彩。</w:t>
      </w:r>
    </w:p>
    <w:p>
      <w:pPr>
        <w:ind w:left="0" w:right="0" w:firstLine="560"/>
        <w:spacing w:before="450" w:after="450" w:line="312" w:lineRule="auto"/>
      </w:pPr>
      <w:r>
        <w:rPr>
          <w:rFonts w:ascii="宋体" w:hAnsi="宋体" w:eastAsia="宋体" w:cs="宋体"/>
          <w:color w:val="000"/>
          <w:sz w:val="28"/>
          <w:szCs w:val="28"/>
        </w:rPr>
        <w:t xml:space="preserve">　　3、在为民情怀上不够深刻深入。积极参加“我为群众办实事”实践活动，完成组织的各项志愿服务，但是在实践活动中主动认为自己只是一名普通的党员干部，权责有限、能力有限，完成好任务就可以了，设身处地、深入群众了解所思所盼，千方百计、解放思想破解群众急难愁盼方面还需要进一步的加力。</w:t>
      </w:r>
    </w:p>
    <w:p>
      <w:pPr>
        <w:ind w:left="0" w:right="0" w:firstLine="560"/>
        <w:spacing w:before="450" w:after="450" w:line="312" w:lineRule="auto"/>
      </w:pPr>
      <w:r>
        <w:rPr>
          <w:rFonts w:ascii="宋体" w:hAnsi="宋体" w:eastAsia="宋体" w:cs="宋体"/>
          <w:color w:val="000"/>
          <w:sz w:val="28"/>
          <w:szCs w:val="28"/>
        </w:rPr>
        <w:t xml:space="preserve">　　4、在理论学习上有偏差。习惯性地认为党的创新理论更多是管方向、管大局的指导性的国家领导人讲话、简单地理解为在常规工作推进中抓好落实即是，没有深刻认识到党的理论在推动社会发展中的重要指导、指引作用。个人能坚持读原著、学原文、悟原理；</w:t>
      </w:r>
    </w:p>
    <w:p>
      <w:pPr>
        <w:ind w:left="0" w:right="0" w:firstLine="560"/>
        <w:spacing w:before="450" w:after="450" w:line="312" w:lineRule="auto"/>
      </w:pPr>
      <w:r>
        <w:rPr>
          <w:rFonts w:ascii="宋体" w:hAnsi="宋体" w:eastAsia="宋体" w:cs="宋体"/>
          <w:color w:val="000"/>
          <w:sz w:val="28"/>
          <w:szCs w:val="28"/>
        </w:rPr>
        <w:t xml:space="preserve">　　但在“四史”学习党史过程中，没有形成自觉、主动、常态的习惯，更多时候考虑业务工作多，党史学习按部就班、依规推进。比如，把“学过”视为“学好”，把“作笔记”当成“已学完”，把“参加了相关党史学习教育实践活动”当成“完成了规定动作”。没有严格按照“学懂、弄通、做实”的要求读原著、学原文、悟原理。</w:t>
      </w:r>
    </w:p>
    <w:p>
      <w:pPr>
        <w:ind w:left="0" w:right="0" w:firstLine="560"/>
        <w:spacing w:before="450" w:after="450" w:line="312" w:lineRule="auto"/>
      </w:pPr>
      <w:r>
        <w:rPr>
          <w:rFonts w:ascii="宋体" w:hAnsi="宋体" w:eastAsia="宋体" w:cs="宋体"/>
          <w:color w:val="000"/>
          <w:sz w:val="28"/>
          <w:szCs w:val="28"/>
        </w:rPr>
        <w:t xml:space="preserve">　　5、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6、贯彻上级决议决定不够坚决有力。在执行中央和省、xx市委决策部署上还没有完全做到不折不扣和坚决彻底。在平时想问题、作决策、抓工作，立足于xx本地、立足于具体问题的时候较多，考虑地方局部利益比较多，站在党中央和上级党委宏观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7、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8、学习新时代中国特色社会思想的主动性还不强，比如，存在领导点一下、学一下的情况，主动学习、深入钻研还不够。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9、系统学习还有差距，对党的十九届六中全会、省第xx次党代会和市第x次党代会精神的学习，存在学习时间碎片化；</w:t>
      </w:r>
    </w:p>
    <w:p>
      <w:pPr>
        <w:ind w:left="0" w:right="0" w:firstLine="560"/>
        <w:spacing w:before="450" w:after="450" w:line="312" w:lineRule="auto"/>
      </w:pPr>
      <w:r>
        <w:rPr>
          <w:rFonts w:ascii="宋体" w:hAnsi="宋体" w:eastAsia="宋体" w:cs="宋体"/>
          <w:color w:val="000"/>
          <w:sz w:val="28"/>
          <w:szCs w:val="28"/>
        </w:rPr>
        <w:t xml:space="preserve">　　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10、学习成果运用还有差距，存在着学用“两张皮”的现象，没能把重要讲话和党史学习教育成果应用到工作中，理论推动业务工作还不够。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11、在服从组织决定上做得还不够坚决。在执行中央和省、xx市委决策部署上还没有完全做到不折不扣和坚决彻底。在平时想问题、作决策、抓工作，立足于xx本地、立足于具体问题的时候较多，考虑地方局部利益比较多，站在党中央和上级党委宏观大局上考虑问题不足。</w:t>
      </w:r>
    </w:p>
    <w:p>
      <w:pPr>
        <w:ind w:left="0" w:right="0" w:firstLine="560"/>
        <w:spacing w:before="450" w:after="450" w:line="312" w:lineRule="auto"/>
      </w:pPr>
      <w:r>
        <w:rPr>
          <w:rFonts w:ascii="宋体" w:hAnsi="宋体" w:eastAsia="宋体" w:cs="宋体"/>
          <w:color w:val="000"/>
          <w:sz w:val="28"/>
          <w:szCs w:val="28"/>
        </w:rPr>
        <w:t xml:space="preserve">　　12、贯彻上级决议决定不够坚决有力。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13、通过这次深入学习、对照反思，我由衷地感到，的确是“学与不学不一样、学多学少不一样、学深学浅不一样”，从中也映射出自己以前在政治理论学习上不深不透、支离破碎，特别是对新时代中国特色社会主义思想掌握不细不全，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比党章的要求和党的政治纪律十不准，发觉自己在有些方面做得不够或欠好。好比在伴侣聚会、同事或家人的沟通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同流合污，特殊对一些明显不符合规定的行为没有拒绝。主要是党性意识淡薄了、思想麻痹了，不能明辨是非，对一些不良倾向和不良作风习以为常，逐步成了一种工作方式。好比参与迎来送往的宴请活动遵守组织纪律方面存在的问题等。三是理想信念有所弱化。对中央和自治区党委的重大决策、重要部署特殊是民族宗教政策有时生疏不深、理解不透，有时也会妄加评论。对打击”三股势力\'和暴力恐怖犯罪行为主动发声。对党的民族宗教政策进行系统的学习不够，致使自己的政治敏锐性不够强，遇有突发或重大政治大事时会不知所措，不能够看到大事的本质;对与\"三股势力’及新疆反分裂斗争的长期性、尖锐性、简单性生疏不够，对\"三股势力’利用各种方式从事渗透破坏活动的警惕性不高、敌情观念不强。四是政治鉴别力不够强。对”四个认同”、“三个离不开’的实质领悟不深，不能入脑入心，自觉遵循。有时对错误言行、负面言论缺乏基本的鉴别力。五是执行力不</w:t>
      </w:r>
    </w:p>
    <w:p>
      <w:pPr>
        <w:ind w:left="0" w:right="0" w:firstLine="560"/>
        <w:spacing w:before="450" w:after="450" w:line="312" w:lineRule="auto"/>
      </w:pPr>
      <w:r>
        <w:rPr>
          <w:rFonts w:ascii="宋体" w:hAnsi="宋体" w:eastAsia="宋体" w:cs="宋体"/>
          <w:color w:val="000"/>
          <w:sz w:val="28"/>
          <w:szCs w:val="28"/>
        </w:rPr>
        <w:t xml:space="preserve">　　够强。对中央的路途方针政策、自治区党委的重大战略部署，有理解不深刻、落实不到位的现象，在结合实际制造性地开展工作上有所欠缺，缺乏对策和方法,缺乏开拓创新精神,有等靠要思想，破解难题的方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殊是政治理论学习多，业务学习少;泛泛学的多，仔细领悟少;学得多用的少。突出体现在:对法律法规学问掌握较少，对政策学问浅尝辄止领悟不透，特殊是对如何更好做好服务方面。</w:t>
      </w:r>
    </w:p>
    <w:p>
      <w:pPr>
        <w:ind w:left="0" w:right="0" w:firstLine="560"/>
        <w:spacing w:before="450" w:after="450" w:line="312" w:lineRule="auto"/>
      </w:pPr>
      <w:r>
        <w:rPr>
          <w:rFonts w:ascii="宋体" w:hAnsi="宋体" w:eastAsia="宋体" w:cs="宋体"/>
          <w:color w:val="000"/>
          <w:sz w:val="28"/>
          <w:szCs w:val="28"/>
        </w:rPr>
        <w:t xml:space="preserve">　　争辩探究不够，理论联系实际不够紧密，缺乏思路。二是工作部署多，检查指导少。存在以会议落实会议、以文件落实文件的现象。在推动综合处工作方面不能耐烦听取领导和同事们的看法或看法，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支配布置的工作没有有效落实好，工作中消灭打折扣、搞变通、做选择，对局机关消灭的中梗阻现象缺乏敢于担当的士气。二是存在\"官本位’意识。在工作中对自己负责的综合处的工作关注多，对全局的工作关注少，缺乏大局意识和全局观念。综合处与业务处在相互协作上，综合处的同志对业务工作了解少消灭脱节现象。三是工作方式方法简洁，领导艺术和水平需要提高。工作分工不太合理，有些工作分工流于形式，致使下属有推诿心情，既影响了工作的推动，也影响了下属工作的主动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减弱，艰苦奋斗的精神越来越少。二是觉得有分管领导在，自己身上担子轻、压力小，遇到一些困难或问题有时就往上推或者往下压，思考问题、发觉问题、争辩问遵守组织纪律方面存在的问题、解决问题的主动性少了，习惯等局领导支配布置工作，被动性强。三是开拓创新意识淡薄，习惯于老套路、老方法，有些工作能拖就拖、能推就推，实在推不动就渐渐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铺张之风方面。一是随着生活环境越来越好，自己对工作生活条件的要求也越来越高了，同时收到社会上一些铺张之风的影响和侵蚀，自己也不知不觉的适应了、接受了。二是出差、考察、调研在交通、食宿方面有追求高标准、好条件、舒适安闲的想法，看到别人进展的好有攀比思想，到一般饭馆吃饭不适应了，对于高标准的接待、参与一些高标准的宴请也欣然接受。三是接待客人宠爱到有档次的酒店接待的现象。四是艰苦奋斗的精神越来越淡薄，看到一些铺张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组织方面存在的问题及整改措施总结2</w:t>
      </w:r>
    </w:p>
    <w:p>
      <w:pPr>
        <w:ind w:left="0" w:right="0" w:firstLine="560"/>
        <w:spacing w:before="450" w:after="450" w:line="312" w:lineRule="auto"/>
      </w:pPr>
      <w:r>
        <w:rPr>
          <w:rFonts w:ascii="宋体" w:hAnsi="宋体" w:eastAsia="宋体" w:cs="宋体"/>
          <w:color w:val="000"/>
          <w:sz w:val="28"/>
          <w:szCs w:val="28"/>
        </w:rPr>
        <w:t xml:space="preserve">　　对自己的思想、学习、工作等方面存在的突出问题进行深刻的剖析，找出问题的根源，仔细吸取教训，明确努力的方向，以达到自我训练、自我提高、自我完善、修正缺点的目的。现将剖析的主要状况报告如下: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一、存在的主要问题和不够</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到办公室工作以来,在领导和同事的指导忧虑下，自身素养得到提高，仔细地完成各项工作和任务,但与老同志相比、与办公室要求的独挡一面相比，还有较大的差距。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坚固，工作中没有新的亮点。工作中习惯用老方法、老阅历处理问题，不能勇于打破老框框、老套路,工作缺乏主动性和制造性;开拓创新的精神不强，有很多的工作都是想做又不敢做，畏畏缩缩，缺乏坚决和胆景，认为自己工作力量弱，工作难度大，以致曾消灭畏难心情,过于依靠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主动性不够。在日常工作中总是有意无意地放松了自我学习，对学习“走过场\"，流于形式，学习的自觉性、主动性不强;学习中满足于\"蜻蜒点水’，对有关政策、法规掌握不是格外全面，遇上处理具体事情，往往是凭主观臆断和阅历去分析状况、处理问题;在理论学上搞有用主义，与工作有关的就学一点，与工作联系不紧的就不去学或者很少涉猎，只是为了学习而学习，使学习变得形式化、教条化。巾于理论功底不够深，学问掌握不够全面，了解大局不深不透,不能完全适应新形势进展的需要，实行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体现在:在工作标准上不够严格，不能从尽善尽美、时时处处争一流的标准上去把握，离办公室要求的“一点不差，差一点不行’的要求还有确定差距，文字校对工作中，有时消灭错漏字现象,在卫生清扫方面有时不准时、不彻底;对待工作不够主动、主动，往往是领导支配什么就干什么，只满足于完成领导交给的任务,在工作中遇到难题，经常等待领导的指示，说一步走一步，未把工作做实、做深、做细，等到问题的消灭再想方法解决;主动考虑工作还有欠缺，对自己的工作缺乏系统地考虑和争辩，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缘由就行了，关键是今后怎样针对自身存在的问题和微弱环节，拿出实际行动，扎扎实实地解决每一个具体问题，一是进一步解放思想，在创新上下功夫。坚固树立奋勉有为、争创一流的观念，强化盾最意识和白我超越音识，坚紧围绕全市中央工作解放思想、大胆创新、扎实工作，勤勤恳恳、认仔细真地做好每一项工作;把创新意识贯穿于工作的全过程，努力跳出以前的思路和框架，在保证质量的基础上不断求新、求活:针对新状况、新问题，大力开展调查争辩，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养。今后将全面、系统、准确地加强理论学习，努力打下坚实的政策理论功底，拓宽个人学问领域。依据通读与精研相结合、理论与实践相结合的原则，确定学习中央，制定合理的学习方案，确定学习中央议题，确保每天拿出确定的时间用于学习，坚持作读书笔记和心得体会,不断丰富自己的专业学问、理论学问和实践阅历;针对自己文字驾驭力量不强、写作水平需要提高的实际状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连结大张旗鼓的工作作风，高标准、快节奏的做好每一项工作，重视工作中的每一个详情和每一件小事,力争使每一项工作都不出纰漏,达到完善;进一步解放思想，求真务实，增强工作主动性和科学性，工作想到前头，想细想全，克服盲0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总之，我将以这次思想作风整顿训练活动为契机，兴奋精神，扎实工作，严格要求自己，不断改善、提高和完善自己，争取早口达到办公室独当一面的要求。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2025-04-27T17:53:26+08:00</dcterms:created>
  <dcterms:modified xsi:type="dcterms:W3CDTF">2025-04-27T17:53:26+08:00</dcterms:modified>
</cp:coreProperties>
</file>

<file path=docProps/custom.xml><?xml version="1.0" encoding="utf-8"?>
<Properties xmlns="http://schemas.openxmlformats.org/officeDocument/2006/custom-properties" xmlns:vt="http://schemas.openxmlformats.org/officeDocument/2006/docPropsVTypes"/>
</file>