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第一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支部书记组织生活会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