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2024年个人检视剖析材料范文6篇</w:t>
      </w:r>
      <w:bookmarkEnd w:id="1"/>
    </w:p>
    <w:p>
      <w:pPr>
        <w:jc w:val="center"/>
        <w:spacing w:before="0" w:after="450"/>
      </w:pPr>
      <w:r>
        <w:rPr>
          <w:rFonts w:ascii="Arial" w:hAnsi="Arial" w:eastAsia="Arial" w:cs="Arial"/>
          <w:color w:val="999999"/>
          <w:sz w:val="20"/>
          <w:szCs w:val="20"/>
        </w:rPr>
        <w:t xml:space="preserve">来源：网络  作者：风吟鸟唱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xī，意思是辨析，分析。以下是为大家整理的2024年个人检视剖析材料范文六篇,欢迎品鉴!2024年个人检视剖析材料1　　党的群众路线教育实践活动的主要任务是作风建设，集中到解决形式主义、官僚主义、享乐主义和奢靡之...</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xī，意思是辨析，分析。以下是为大家整理的2024年个人检视剖析材料范文六篇,欢迎品鉴!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2024年个人检视剖析材料2</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2024年个人检视剖析材料3</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2024年个人检视剖析材料4</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2024年个人检视剖析材料5</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2024年个人检视剖析材料6</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2024-11-25T02:15:40+08:00</dcterms:created>
  <dcterms:modified xsi:type="dcterms:W3CDTF">2024-11-25T02:15:40+08:00</dcterms:modified>
</cp:coreProperties>
</file>

<file path=docProps/custom.xml><?xml version="1.0" encoding="utf-8"?>
<Properties xmlns="http://schemas.openxmlformats.org/officeDocument/2006/custom-properties" xmlns:vt="http://schemas.openxmlformats.org/officeDocument/2006/docPropsVTypes"/>
</file>