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小学党员教师组织生活会个人对照检查材料3篇</w:t>
      </w:r>
      <w:bookmarkEnd w:id="1"/>
    </w:p>
    <w:p>
      <w:pPr>
        <w:jc w:val="center"/>
        <w:spacing w:before="0" w:after="450"/>
      </w:pPr>
      <w:r>
        <w:rPr>
          <w:rFonts w:ascii="Arial" w:hAnsi="Arial" w:eastAsia="Arial" w:cs="Arial"/>
          <w:color w:val="999999"/>
          <w:sz w:val="20"/>
          <w:szCs w:val="20"/>
        </w:rPr>
        <w:t xml:space="preserve">来源：网络  作者：风月无边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小学党员教师组织...</w:t>
      </w:r>
    </w:p>
    <w:p>
      <w:pPr>
        <w:ind w:left="0" w:right="0" w:firstLine="560"/>
        <w:spacing w:before="450" w:after="450" w:line="312" w:lineRule="auto"/>
      </w:pPr>
      <w:r>
        <w:rPr>
          <w:rFonts w:ascii="宋体" w:hAnsi="宋体" w:eastAsia="宋体" w:cs="宋体"/>
          <w:color w:val="000"/>
          <w:sz w:val="28"/>
          <w:szCs w:val="28"/>
        </w:rPr>
        <w:t xml:space="preserve">思想认识的高低深浅，决定着对照检查材料的品位和境界。所以，要特别注重思想认识的提炼，把前段学习收获的成果转化为思想自觉和认识自省。520作文网整理的相关的党员民主生活会个人问题清单及整改措施，供大家参考选择。以下是小编整理的小学党员教师组织生活会个人对照检查材料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政教育方面的理论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(二)精神状态方面。一是自我满足，盲目乐观，自我解剖精神缺乏。二是固守成规，求稳怕乱，创新和开拓意识不强。</w:t>
      </w:r>
    </w:p>
    <w:p>
      <w:pPr>
        <w:ind w:left="0" w:right="0" w:firstLine="560"/>
        <w:spacing w:before="450" w:after="450" w:line="312" w:lineRule="auto"/>
      </w:pPr>
      <w:r>
        <w:rPr>
          <w:rFonts w:ascii="宋体" w:hAnsi="宋体" w:eastAsia="宋体" w:cs="宋体"/>
          <w:color w:val="000"/>
          <w:sz w:val="28"/>
          <w:szCs w:val="28"/>
        </w:rPr>
        <w:t xml:space="preserve">　　(三)工作作风方面。关心学生，与学生联系深度和广度都不够。作为代课教师兼班主任，就应将课上教育与课下教育相结合，广泛深入的了解学生，及时了解学生的思想、心理及学习状况，有针对性的采取科学的措施帮忙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(二)争先创优意识不强，工作马马虎虎，存在得过且过的想法。</w:t>
      </w:r>
    </w:p>
    <w:p>
      <w:pPr>
        <w:ind w:left="0" w:right="0" w:firstLine="560"/>
        <w:spacing w:before="450" w:after="450" w:line="312" w:lineRule="auto"/>
      </w:pPr>
      <w:r>
        <w:rPr>
          <w:rFonts w:ascii="宋体" w:hAnsi="宋体" w:eastAsia="宋体" w:cs="宋体"/>
          <w:color w:val="000"/>
          <w:sz w:val="28"/>
          <w:szCs w:val="28"/>
        </w:rPr>
        <w:t xml:space="preserve">　　(三)创新意识有所淡化，忽视了工作的积极性、主动性、创造性。在解放思想，更新观念，创新工作方法和手段方面有所欠缺。忙于应付多、主动落实少，平时解决问题少，缺乏创造性开展工作，改革意识有待继续增强。</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己的工作。学海无涯，教无止境，只有不断充电，才能维持教学的青春和活力。所以，我要用心学习，不断提升自己的业务潜力。有机会必须用心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二)用心参加学校组织的教学、教研工作。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勇于探索，提升教研潜力。教研来源于教学，服务于教学。今后，我会用心参与各种教研活动，勇于思考，善于向其他同仁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四）深入到学生中去，切实发挥家校联系的实效性。我会借助学校各科室与学生结对子的有利时机，用心开拓新渠道新方法与学生沟通交流，深入了解学生，走进学生，深入了解学生各方面的情况，与学生家长建立长期有效的的联系机制。</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【篇2】小学党员教师组织生活会个人对照检查材料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【篇3】小学党员教师组织生活会个人对照检查材料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2025-04-18T13:48:41+08:00</dcterms:created>
  <dcterms:modified xsi:type="dcterms:W3CDTF">2025-04-18T13:48:41+08:00</dcterms:modified>
</cp:coreProperties>
</file>

<file path=docProps/custom.xml><?xml version="1.0" encoding="utf-8"?>
<Properties xmlns="http://schemas.openxmlformats.org/officeDocument/2006/custom-properties" xmlns:vt="http://schemas.openxmlformats.org/officeDocument/2006/docPropsVTypes"/>
</file>