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党支部班子2024年组织生活会对照检查材料通用8篇</w:t>
      </w:r>
      <w:bookmarkEnd w:id="1"/>
    </w:p>
    <w:p>
      <w:pPr>
        <w:jc w:val="center"/>
        <w:spacing w:before="0" w:after="450"/>
      </w:pPr>
      <w:r>
        <w:rPr>
          <w:rFonts w:ascii="Arial" w:hAnsi="Arial" w:eastAsia="Arial" w:cs="Arial"/>
          <w:color w:val="999999"/>
          <w:sz w:val="20"/>
          <w:szCs w:val="20"/>
        </w:rPr>
        <w:t xml:space="preserve">来源：网络  作者：静默星光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以下是为大家整理的关于党支部班子2024年组织生活会对照检查材料的文章8篇 , 欢迎大家参考查阅！党支部班子2024年组织生活会对照检查材料篇1　　按照公司党委《“不忘初心、牢记使命”主题教育专题组织生活会实施方案》，二大队临时党支部紧紧围...</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以下是为大家整理的关于党支部班子2024年组织生活会对照检查材料的文章8篇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配发《**学习纲要》、努力做到学有所思、学有所悟、学有所获，进一步增强了运用**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党支部班子2024年组织生活会对照检查材料篇3</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日常工作和思想动态，遵循实事求是的原则，查找问题，深刻剖析，认真总结，结合自身实际开展自我批评，并明确了改进的方向目标，现将我个人2024年度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届六中全会精神方面做得不够深刻。如：针对十九届六中全会精神的学习不深不透，满足于现状，特别是在将十九届六中全会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够强。</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不明显。如：没有起到事事带头的作用。本领缺乏，不能很好的发挥党员的先锋模范作用、能力不强。党员排头兵作用不明显。二是遵守纪律不够严格。如：对于有时候的临时开会不积极，开会时偶尔会打瞌睡。虽然能够自觉遵守单位各项制度、纪律，但有几次迟到现象。三是争先意识不足。如：有时候存在做好日常工作就行了的错误思想，缺少了争第一、当先进的斗志，面对复杂的问题，不够冷静。奋斗的精神不足，今日事今日毕的优良作风发挥的不够好。</w:t>
      </w:r>
    </w:p>
    <w:p>
      <w:pPr>
        <w:ind w:left="0" w:right="0" w:firstLine="560"/>
        <w:spacing w:before="450" w:after="450" w:line="312" w:lineRule="auto"/>
      </w:pPr>
      <w:r>
        <w:rPr>
          <w:rFonts w:ascii="宋体" w:hAnsi="宋体" w:eastAsia="宋体" w:cs="宋体"/>
          <w:color w:val="000"/>
          <w:sz w:val="28"/>
          <w:szCs w:val="28"/>
        </w:rPr>
        <w:t xml:space="preserve">　　（三）对照入党誓词方面。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政治意识、大局意识、核心意识、看齐意识”还需要进一步增强。如：没有完全做到自觉把共产主义的远大理想和建设中国特色社会主义的具体任务结合起来，与岗位工作结合起来，以饱满的工作热情和奋发有为的精神状态投入到推动工作中去。二是有时候因为手上有其他工作，对于来找我探讨工作的教练员态度不太好。如：对待教练员不够热情，有时不耐烦。三是对体校和大队教练员在解释说明中缺少细致和耐心。如：2024年年度赛时，由于在注册新运动员，比较忙，所以对来想要增加新运动员的教练员解释工作时不耐烦，有草草了事的情况。</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　　在中国共产党的百年发展历程中，无数革命先辈、英模先进抛头颅、撒热血，为我们国家从站起来、富起来到强起来做出了巨大的牺牲奉献，为我们留下了弥足珍贵的精神财富，也是我们学习弘扬的精神标杆。从个人，能够始终以先辈先进为榜样，不断学习践行，但深入对照反思，还存在不小的差距：一是坚守信仰方面还没有做到像他们那样矢志不渝。改造思想、完善自我方面还存在表态与心态不一致、理论认可与指导实践不一致的时候，虽然能够坚定“四个自信”，但对一些似是而非的问题，也有认识不清、分析不透的时候。二是践行宗旨方面没有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问题，有时还有推托、等、靠的现象，缺乏主动服务的意识。三是对待事业没有像他们那样勇于奉献。有时还存在一定程度的惰性思想、攀比思想以及本位主义思想，没有真正把岗位事业摆在首要位置，在干好本职工作、提升素质上缺少一种挤的精神和磨的劲头。现在对照先辈先进的精神，反思自身不足，内心十分惭愧，今后一定要加以克服和改进。</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作为一名共产党员，先锋模范作用没有发挥好。对党的思想路线的基本理论、基本路线、基本纲领、基本经验、基本要求和方针政策等的贯彻执行，缺乏科学有效的执行力和应有的政治敏锐性，缺乏时不我待的使命感和危机感。不善于运用习近平新时代中国特色社会主义思想来武装头脑指导工作。</w:t>
      </w:r>
    </w:p>
    <w:p>
      <w:pPr>
        <w:ind w:left="0" w:right="0" w:firstLine="560"/>
        <w:spacing w:before="450" w:after="450" w:line="312" w:lineRule="auto"/>
      </w:pPr>
      <w:r>
        <w:rPr>
          <w:rFonts w:ascii="宋体" w:hAnsi="宋体" w:eastAsia="宋体" w:cs="宋体"/>
          <w:color w:val="000"/>
          <w:sz w:val="28"/>
          <w:szCs w:val="28"/>
        </w:rPr>
        <w:t xml:space="preserve">　　3、宗旨方面。</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为单位同事服务的公仆意识淡化，没切实做到为群众所想，为群众所急，总觉得自己是一个体校的副校长也干不了什么大事，没有深刻理解全心全意为人民服务的宗旨，为群众服务意识淡薄，没有理解一切为了群众一切依靠群众，从群众来到群众中去的实质。</w:t>
      </w:r>
    </w:p>
    <w:p>
      <w:pPr>
        <w:ind w:left="0" w:right="0" w:firstLine="560"/>
        <w:spacing w:before="450" w:after="450" w:line="312" w:lineRule="auto"/>
      </w:pPr>
      <w:r>
        <w:rPr>
          <w:rFonts w:ascii="宋体" w:hAnsi="宋体" w:eastAsia="宋体" w:cs="宋体"/>
          <w:color w:val="000"/>
          <w:sz w:val="28"/>
          <w:szCs w:val="28"/>
        </w:rPr>
        <w:t xml:space="preserve">　　4、作风方面。</w:t>
      </w:r>
    </w:p>
    <w:p>
      <w:pPr>
        <w:ind w:left="0" w:right="0" w:firstLine="560"/>
        <w:spacing w:before="450" w:after="450" w:line="312" w:lineRule="auto"/>
      </w:pPr>
      <w:r>
        <w:rPr>
          <w:rFonts w:ascii="宋体" w:hAnsi="宋体" w:eastAsia="宋体" w:cs="宋体"/>
          <w:color w:val="000"/>
          <w:sz w:val="28"/>
          <w:szCs w:val="28"/>
        </w:rPr>
        <w:t xml:space="preserve">　　完成工作图速度，一心只想速度快，不能很好的对已经完成的工作进行检查。对政治理论学习不够深入，运用不够熟练。缺少事业心、责任感，工作主动性有所弱化。</w:t>
      </w:r>
    </w:p>
    <w:p>
      <w:pPr>
        <w:ind w:left="0" w:right="0" w:firstLine="560"/>
        <w:spacing w:before="450" w:after="450" w:line="312" w:lineRule="auto"/>
      </w:pPr>
      <w:r>
        <w:rPr>
          <w:rFonts w:ascii="宋体" w:hAnsi="宋体" w:eastAsia="宋体" w:cs="宋体"/>
          <w:color w:val="000"/>
          <w:sz w:val="28"/>
          <w:szCs w:val="28"/>
        </w:rPr>
        <w:t xml:space="preserve">　　1、着力在加强理论武装上下功夫。</w:t>
      </w:r>
    </w:p>
    <w:p>
      <w:pPr>
        <w:ind w:left="0" w:right="0" w:firstLine="560"/>
        <w:spacing w:before="450" w:after="450" w:line="312" w:lineRule="auto"/>
      </w:pPr>
      <w:r>
        <w:rPr>
          <w:rFonts w:ascii="宋体" w:hAnsi="宋体" w:eastAsia="宋体" w:cs="宋体"/>
          <w:color w:val="000"/>
          <w:sz w:val="28"/>
          <w:szCs w:val="28"/>
        </w:rPr>
        <w:t xml:space="preserve">　　进一步增强理论武装的首位意识，认真学习贯彻习近平新时代中国特色社会主义思想，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2、着力在加强党性修养上下功夫。</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3、着力在真抓实干上下功夫。</w:t>
      </w:r>
    </w:p>
    <w:p>
      <w:pPr>
        <w:ind w:left="0" w:right="0" w:firstLine="560"/>
        <w:spacing w:before="450" w:after="450" w:line="312" w:lineRule="auto"/>
      </w:pPr>
      <w:r>
        <w:rPr>
          <w:rFonts w:ascii="宋体" w:hAnsi="宋体" w:eastAsia="宋体" w:cs="宋体"/>
          <w:color w:val="000"/>
          <w:sz w:val="28"/>
          <w:szCs w:val="28"/>
        </w:rPr>
        <w:t xml:space="preserve">　　振奋精神状态，主动克服消极思维、中游思想、安全心态，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4、着力在涵养德行上下功夫。</w:t>
      </w:r>
    </w:p>
    <w:p>
      <w:pPr>
        <w:ind w:left="0" w:right="0" w:firstLine="560"/>
        <w:spacing w:before="450" w:after="450" w:line="312" w:lineRule="auto"/>
      </w:pPr>
      <w:r>
        <w:rPr>
          <w:rFonts w:ascii="宋体" w:hAnsi="宋体" w:eastAsia="宋体" w:cs="宋体"/>
          <w:color w:val="000"/>
          <w:sz w:val="28"/>
          <w:szCs w:val="28"/>
        </w:rPr>
        <w:t xml:space="preserve">　　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以上是我个人的对照检查，不足之处，敬请批评指正。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中共xx市xx区委组织部关于召开2024年度基层党组织组织生活会和开展民主评议党员的通知》要求，区委组织部党支部在深入学习贯彻习近平新时代中国特色社会主义思想，学习贯彻党的十九届六中全会精神的基础上，广泛征求意见建议，认真开展谈心谈话，深入自查互查，联系实际进行党性分析，总结自身思想、作风、工作和生活情况，深入查找存在的主要问题，深挖产生问题的思想根源，并提出了今后努力的方向和整改措施。现作以下对照检查。</w:t>
      </w:r>
    </w:p>
    <w:p>
      <w:pPr>
        <w:ind w:left="0" w:right="0" w:firstLine="560"/>
        <w:spacing w:before="450" w:after="450" w:line="312" w:lineRule="auto"/>
      </w:pPr>
      <w:r>
        <w:rPr>
          <w:rFonts w:ascii="宋体" w:hAnsi="宋体" w:eastAsia="宋体" w:cs="宋体"/>
          <w:color w:val="000"/>
          <w:sz w:val="28"/>
          <w:szCs w:val="28"/>
        </w:rPr>
        <w:t xml:space="preserve">　　一、上年度组织生活会的问题整改落实情况</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一是重点内容精读与系统掌握不够。集中学习时间偏少，学习形式单一，交流研讨偏少，学习效果不理想，班子成员有时因工作繁忙，自身学习时紧时松，对分管股室学习不能一以贯之抓严抓实，把理论学习当成了“软指标”。比如，班子成员普遍存在以干代学、以会代学，集体学习多、个人深学少，浅层学习多、深度研讨少的问题，班子成员对于“学习强国”“xx党建”线上学习抓的不紧，理论学习始终达不到与时俱进、常学常新的要求。二是学用结合与以知促行不够。在活学活用、学以致用上还不够，运用科学理论指导应对重大挑战、克服重大阻力、解决重大问题的能力还不够强，在结合实际推进工作方面不够深入，理论成果指导工作上有一定差距。比如，对于促进中小企业高质量发展、服务供给侧结构性改革等深层次问题的破解上缺少创新思路，存在保守思想，研究时间长，落实推进慢，遇到复杂局面应对的办法不多。</w:t>
      </w:r>
    </w:p>
    <w:p>
      <w:pPr>
        <w:ind w:left="0" w:right="0" w:firstLine="560"/>
        <w:spacing w:before="450" w:after="450" w:line="312" w:lineRule="auto"/>
      </w:pPr>
      <w:r>
        <w:rPr>
          <w:rFonts w:ascii="宋体" w:hAnsi="宋体" w:eastAsia="宋体" w:cs="宋体"/>
          <w:color w:val="000"/>
          <w:sz w:val="28"/>
          <w:szCs w:val="28"/>
        </w:rPr>
        <w:t xml:space="preserve">　　(二)对照落实党中央和省、市、区委以及上级党组织部署要求方面。一是抓党建工作力度不够大。领导班子抓事务性工作和抓党建工作的关系处理得还不够好，对党建工作投入的精力不多，大多是按照上级要求开展工作，主动研究谋划次数少。比如，落实“三会一课”制度不够细致严谨，对会议记录和学习笔记检查较少，个别党员同志存在学习篇目少、应付了事的情况。开展党建活动形式单一，仅仅满足于完成上级规定动作，以学习讲座、观看视频形式进行的多，外出参观活动少，不能充分调动党员干部参与党内生活的积极性主动性。二是久久为功的韧劲还不够。有时对制度执行还不严不实，尤其在难点工作推动跟踪问效上，措施不够精准、成效不够显著。比如，在党组会议上多次强调要加强与区内两大国有企业xx、xx的联系沟通，但一抓到底的劲头不足，遇到困难容易产生畏难情绪，致使目前与这两家企业的联系仍不够紧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一是超前谋划的意识还有待加强。对科技创新工作面临的新形势新任务把握还不够精准，立足新发展、贯彻新发展理念上还有差距，习惯凭经验处理问题、开展工作。比如，对常态化疫情防控要求理解不够透彻，面对各种疫情风险缺少足够警惕，抓疫情防控工作和复工复产存在重眼前轻长远，仅向企业进行疫情防控知识宣传，没有积极谋划帮助企业解决疫情期间发生的具体困难和问题。二是争先创优的意识有待提升。守正创新意识不强，思想上抱有“宁可少干事、只要不出事”的守成心理，创新精神不强，不敢大胆尝试用新思维、新方法去破难题、补短板。比如，在实施十大生态领域项目时，谋划较少，在推进“两区四基地”建设时，项目单一，创新不够办法不多，眼光不宽不广。三是主动服务的意识有待提高。主动思考谋划工作欠缺，有时候靠上级指示按部就班的完成工作。主动深入企业提供服务较少，有时候存在坐等企业上;调研的深度和现场解决问题的力度不够，对一些问题存在的深层次原因挖掘不够、分析不够，没有真正做到举一反三。比如，在推进科技项目建设工作中，虽然开展过专题研究，全力破解项目建设中面临的困难和问题，但与企业面对面谈心交流不够，对企业期盼、需求了解的不够，对制约因素研究还不够深入，存在由企业自行研究推动项目建设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一是管党治党意识有待进一步增强。个别班子成员认为党风政风、政治生态的优化受大环境影响的多，凭借一己、一域之力难以扭转，因而对分管的业务工作思考多、管得多，对党建工作谋划少、抓得少。比如，有的班子成员对党建工作主动参与不够，业务知识模糊不清，说到底就是“一岗双责”没有落到实处。二是工作作风有待进一步加强。存在工作标准不高，满足于差不多、一般化、过得去，缺乏精益求精的精神;有的不敢担当、不愿担当、不会担当，缺乏迎着困难上、奔着问题去的拼劲和闯劲。比如，有的班子成员在亲力亲为、一线工作方面还不到位，尤其是既当指挥员、又当战斗员方面做得不够好。</w:t>
      </w:r>
    </w:p>
    <w:p>
      <w:pPr>
        <w:ind w:left="0" w:right="0" w:firstLine="560"/>
        <w:spacing w:before="450" w:after="450" w:line="312" w:lineRule="auto"/>
      </w:pPr>
      <w:r>
        <w:rPr>
          <w:rFonts w:ascii="宋体" w:hAnsi="宋体" w:eastAsia="宋体" w:cs="宋体"/>
          <w:color w:val="000"/>
          <w:sz w:val="28"/>
          <w:szCs w:val="28"/>
        </w:rPr>
        <w:t xml:space="preserve">　　三、问题产生原因</w:t>
      </w:r>
    </w:p>
    <w:p>
      <w:pPr>
        <w:ind w:left="0" w:right="0" w:firstLine="560"/>
        <w:spacing w:before="450" w:after="450" w:line="312" w:lineRule="auto"/>
      </w:pPr>
      <w:r>
        <w:rPr>
          <w:rFonts w:ascii="宋体" w:hAnsi="宋体" w:eastAsia="宋体" w:cs="宋体"/>
          <w:color w:val="000"/>
          <w:sz w:val="28"/>
          <w:szCs w:val="28"/>
        </w:rPr>
        <w:t xml:space="preserve">　　局党支部针对存在的问题，从思想上、根源上进行深刻反省和剖析，归纳起来主要有以下四个方面的原因：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武装抓得不紧。认真反思领导支部存在的问题，根子在于自我反思，自我除垢上做得还不彻底，把更多精力放在完成科技创新工作的“硬指标”上，把理论学习当成了“软指标”，理论学习上不系统、不深入，新理念新思想新战略学得还不深不透，忽视理论与实践的辩证关系，理论联系实际不够，运用科学理论指导科技工作实践不够好。</w:t>
      </w:r>
    </w:p>
    <w:p>
      <w:pPr>
        <w:ind w:left="0" w:right="0" w:firstLine="560"/>
        <w:spacing w:before="450" w:after="450" w:line="312" w:lineRule="auto"/>
      </w:pPr>
      <w:r>
        <w:rPr>
          <w:rFonts w:ascii="宋体" w:hAnsi="宋体" w:eastAsia="宋体" w:cs="宋体"/>
          <w:color w:val="000"/>
          <w:sz w:val="28"/>
          <w:szCs w:val="28"/>
        </w:rPr>
        <w:t xml:space="preserve">　　(二)履职担当做得不够。支部委员对于新常态下如何进一步担当尽责，更好地服务人民群众，自我加压还不够。面对千头万绪的工作、越来越重的经济社会发展任务和越来越高的工作标准、纪律约束，不由地产生歇一歇、缓一缓的念头，缺乏越是艰难越向前的精气神和创新思路。之所以出现联系服务企业不够经常、调查研究不深不透等问题，根源在于全心全意为人民服务的宗旨树得不牢，为民情怀、奉献精神还有差距，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三)从严治党守得不好。支部委员之所以存在抓党建和党风廉政工作力度不大、抓作风建设的持续性不强等问题，根源上是对从严治党认识还不深刻，持之以恒改进作风的劲头不足，对一些苗头性倾向性问题存在教育和监管不到位的问题，对照全面从严的标准还有差距。在科技创新工作中，面对新形势、新时期，创新能力不强，工作思路还不够开阔，还习惯于凭借老经验、老办法开展工作。</w:t>
      </w:r>
    </w:p>
    <w:p>
      <w:pPr>
        <w:ind w:left="0" w:right="0" w:firstLine="560"/>
        <w:spacing w:before="450" w:after="450" w:line="312" w:lineRule="auto"/>
      </w:pPr>
      <w:r>
        <w:rPr>
          <w:rFonts w:ascii="宋体" w:hAnsi="宋体" w:eastAsia="宋体" w:cs="宋体"/>
          <w:color w:val="000"/>
          <w:sz w:val="28"/>
          <w:szCs w:val="28"/>
        </w:rPr>
        <w:t xml:space="preserve">　　(四)纪律约束有所松动。个别支部委员对执行党的纪律的极端重要性认识还不够，有时认为只要严格遵守好各项纪律规定就行了，往往出于爱护干部、考虑影响，对相关制度执行监管不到位，没有做到动真碰硬、从严从实，没有形成正风肃纪的强大警示震慑效应，导致一些党员干部对党的纪律缺乏敬畏之心。究其根源，还在于放松了自我要求，没有时刻以党章党规党纪来检视自己的思想，防微杜渐、警钟长鸣的自觉性不够，心有所畏、言有所戒、行有所止的自律意识有待进一步加强。</w:t>
      </w:r>
    </w:p>
    <w:p>
      <w:pPr>
        <w:ind w:left="0" w:right="0" w:firstLine="560"/>
        <w:spacing w:before="450" w:after="450" w:line="312" w:lineRule="auto"/>
      </w:pPr>
      <w:r>
        <w:rPr>
          <w:rFonts w:ascii="宋体" w:hAnsi="宋体" w:eastAsia="宋体" w:cs="宋体"/>
          <w:color w:val="000"/>
          <w:sz w:val="28"/>
          <w:szCs w:val="28"/>
        </w:rPr>
        <w:t xml:space="preserve">　　四、下一步努力的方向和整改措施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针对查摆出的突出问题，我局党支部将严格对照中央和省市区委要求，督导组提出的宝贵建议，认真分析研究，切实整改落实，推动科技创新工作高质量发展。</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把学习作为思想政治建设的首要前提，自觉加强党性修养，着力锻造过硬本领，切实解决好理论学习深度不够、政治引领作用不强等问题。坚持以习近平新时代中国特色社会主义思想为指导，深入学习贯彻落实党的十九大及十九届六中全会精神和习近平总书记视察xx重要讲话和指示精神，不折不扣贯彻落实中央和省市区委各项决策部署，进一步树牢“四个意识”、坚定“四个自信”、做到“两个维护”。在抓好集中学习、个人自学基础上，定期组织交流研讨，突出“学习强国”“xx党建”线上学习，不断提升学习的针对性和实效性。同时，充分发挥党组领学示范作用,带头落实党内政治生活，严格执行“三会一课”、双重组织生活会和“主题党日”等活动，主动以普通党员身份参加组织生活会和民主评议党员活动，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一是落实科技体制改革政策。全面落实国家、省、市科技领域改革政策，推动重点领域项目、基地、人才、资金一体化配置，改进科技项目管理方式，实行“揭榜挂帅”等制度。深化商事制度改革，针对众创空间、星创天地等新型孵化机构集中办公等特点，采取一站式窗口、网上申报审批、多证联办等措施，为创业企业提供“不来己享”的便利服务，提高企业和群众的获得感。二是积极探索科技体制改革。积极探索政府主导、企业主体、市场化运作的科技工作新模式，制定出台土地供给、人才培养引进、成果转化、税收奖励、科技金融结合等方面的特色创新政策。鼓励xx经济开发区及区内企业结合自身发展，持续深化改革。通过PPP等合作模式，完善科技金融机制，构建银行信贷、创新创业投资，科技保险、专利保险等多元化投融资体系，不断拓宽企业融资渠道，大力开展基础设施和科技产业建设，逐步提升区域自主创新能力，形成一批可复制、可推广、可持续的试验示范科技成果。</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一是有序推进xx区省级农业科技园区创建工作。以xx镇为核心区，以xx现代农业为中心，规划建设科技研发与人才培训中心、特色种植业孵化基地、特色养殖业孵化基地等产业集聚和农产品电商服务平台;以xx为示范区，建设现代寒旱农业示范园、特色瓜果产业示范基地、菊芋种植基地、设施蔬菜和高原夏菜示范基地以及农民培训基地、仓储物流和电商服务等平台;以xx为辐射区，建设小杂粮和中药材种植加工基地。二是深入推进xx试验区建设，统筹落实“两区四基地”建设任务，巩固原有技术创新中心建设，力争培育众创空间1家、星创天地1家。组织我区符合条件的科技型企业申请省科投技术创新驱动基金，培育支持xx、xx、xx、xx建材等科技型企业高质量发展。培育xx新材料、xx工贸等企业申报高新技术企业。三是支持科技促进主导产业发展。加快xx等企业智能化改造。深入推进xx防爆电气、煤矿机械制造，xx技术研究与推广应用。(四)全面从严治党，打造过硬干部队伍。一是坚决扛起管党治党主体责任，认真履行党风廉政建设“一岗双责”，带头执行各项纪律规定，对有苗头性、倾向性的干部及时“咬耳扯袖”，从源头上杜绝违法违纪问题的发生。强化党对科技工作的集中统一领导，深入推进全面从严治党向纵深发展，把日常教育与有效监督结合起来，定期进行谈心谈话、交心交流，班子成员与股室负责人每半年至少进行2次谈心交心、与其他同志至少进行1次谈心交心，及时帮助同志们解决思想、工作、生活上的实际困难和具体问题，始终保持正确的政治方向，加强干部队伍建设。二是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党支部班子2024年组织生活会对照检查材料篇8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关于印发农村党支部标准化建设标准(试行)等9项标准的通知》(YJF[2024]14号)，--党支部每6个月召开一次组织生活会议。关注的主题,旨在深入研究和实现精神的19世纪的中国共产党全国代表大会,--的党支部加强基层党组织的标准化建设,发现和纠正的突出问题,特别是“四风”,举行了形式主义和官僚主义的新表现,成就“分支机构标准化建设”是统一的,党的凝聚力和战斗力分行不断加强,党员的党性修养和政治质量改善,仔细反映存在的问题,问题的深层次原因进行了分析,接下来的方向努力,初步提出整改措施,形成检查材料如下。</w:t>
      </w:r>
    </w:p>
    <w:p>
      <w:pPr>
        <w:ind w:left="0" w:right="0" w:firstLine="560"/>
        <w:spacing w:before="450" w:after="450" w:line="312" w:lineRule="auto"/>
      </w:pPr>
      <w:r>
        <w:rPr>
          <w:rFonts w:ascii="宋体" w:hAnsi="宋体" w:eastAsia="宋体" w:cs="宋体"/>
          <w:color w:val="000"/>
          <w:sz w:val="28"/>
          <w:szCs w:val="28"/>
        </w:rPr>
        <w:t xml:space="preserve">　　第一，需要加强该处工作的全面协调。分公司的秘书没有协调分公司的工作，没有对分公司集团的工作进行详细全面的安排。党支部没有从其他先进党支部学习到足够的东西。要进一步加强对党的理论方针政策特别是党的十九大精神的研究，把党的十九大精神同统一战线的实际工作结合起来，纳入党的阶级内容。党的建设常备手册需要进一步规范。党的建设资料应当及时报送，完成上级党组织交付的各项任务。加强对青年党员的管理和培养。</w:t>
      </w:r>
    </w:p>
    <w:p>
      <w:pPr>
        <w:ind w:left="0" w:right="0" w:firstLine="560"/>
        <w:spacing w:before="450" w:after="450" w:line="312" w:lineRule="auto"/>
      </w:pPr>
      <w:r>
        <w:rPr>
          <w:rFonts w:ascii="宋体" w:hAnsi="宋体" w:eastAsia="宋体" w:cs="宋体"/>
          <w:color w:val="000"/>
          <w:sz w:val="28"/>
          <w:szCs w:val="28"/>
        </w:rPr>
        <w:t xml:space="preserve">　　二是“三会一课”形式单一，活动内容不够丰富，吸引力不够。分支机构的活动相对较少，内容相对简单。主要活动有理论学习、文化创造、健康创造等志愿活动，开展的主要方式是会议。党课内容不够深刻、笼统、空洞。因此，一些党员参加支部活动的积极性不够高。建议把党课集中到统战部和民宗局，使党课内容与工作相结合，促进工作的开展。多创造条件，多组织活动，内容丰富，有利于党员身心健康，增强党支部凝聚力。</w:t>
      </w:r>
    </w:p>
    <w:p>
      <w:pPr>
        <w:ind w:left="0" w:right="0" w:firstLine="560"/>
        <w:spacing w:before="450" w:after="450" w:line="312" w:lineRule="auto"/>
      </w:pPr>
      <w:r>
        <w:rPr>
          <w:rFonts w:ascii="宋体" w:hAnsi="宋体" w:eastAsia="宋体" w:cs="宋体"/>
          <w:color w:val="000"/>
          <w:sz w:val="28"/>
          <w:szCs w:val="28"/>
        </w:rPr>
        <w:t xml:space="preserve">　　四是支部党员素质参差不齐，部分党员没有发挥好作用。要进一步加强党员的日常管理和教育。</w:t>
      </w:r>
    </w:p>
    <w:p>
      <w:pPr>
        <w:ind w:left="0" w:right="0" w:firstLine="560"/>
        <w:spacing w:before="450" w:after="450" w:line="312" w:lineRule="auto"/>
      </w:pPr>
      <w:r>
        <w:rPr>
          <w:rFonts w:ascii="宋体" w:hAnsi="宋体" w:eastAsia="宋体" w:cs="宋体"/>
          <w:color w:val="000"/>
          <w:sz w:val="28"/>
          <w:szCs w:val="28"/>
        </w:rPr>
        <w:t xml:space="preserve">　　五是“一书一课”、“三会”的内容记录不规范。“一账清算”账户没有严格按照分行标准化建设要求进行记录。</w:t>
      </w:r>
    </w:p>
    <w:p>
      <w:pPr>
        <w:ind w:left="0" w:right="0" w:firstLine="560"/>
        <w:spacing w:before="450" w:after="450" w:line="312" w:lineRule="auto"/>
      </w:pPr>
      <w:r>
        <w:rPr>
          <w:rFonts w:ascii="宋体" w:hAnsi="宋体" w:eastAsia="宋体" w:cs="宋体"/>
          <w:color w:val="000"/>
          <w:sz w:val="28"/>
          <w:szCs w:val="28"/>
        </w:rPr>
        <w:t xml:space="preserve">　　6.党员积分的申请、考试和登记不规范。登记不及时，管理不够严谨，党员参加活动的记录和分数计算不方便。</w:t>
      </w:r>
    </w:p>
    <w:p>
      <w:pPr>
        <w:ind w:left="0" w:right="0" w:firstLine="560"/>
        <w:spacing w:before="450" w:after="450" w:line="312" w:lineRule="auto"/>
      </w:pPr>
      <w:r>
        <w:rPr>
          <w:rFonts w:ascii="宋体" w:hAnsi="宋体" w:eastAsia="宋体" w:cs="宋体"/>
          <w:color w:val="000"/>
          <w:sz w:val="28"/>
          <w:szCs w:val="28"/>
        </w:rPr>
        <w:t xml:space="preserve">　　(1)政治地位不高。成员对政治理论学习的认识、监督和跟进不明确。这个团体的成员没有密切注意政治理论的研究。他们不能静下心来进行系统的学习、深入的学习和实际的学习。他们不能理解和深入思考。例如，有些同志认为学习是“软尺”，工作是“硬指标”。有一种实用主义的倾向。各级干部学习党的重大理论、新要求、新精神不深入、不自觉，危机意识和风险意识下降。我们只看到了改革开放以来取得的成就，忽视了我国目前面临的复杂国际形势，对改革发展进入深水区和关键时期后可能出现的问题缺乏足够的认识和警惕。</w:t>
      </w:r>
    </w:p>
    <w:p>
      <w:pPr>
        <w:ind w:left="0" w:right="0" w:firstLine="560"/>
        <w:spacing w:before="450" w:after="450" w:line="312" w:lineRule="auto"/>
      </w:pPr>
      <w:r>
        <w:rPr>
          <w:rFonts w:ascii="宋体" w:hAnsi="宋体" w:eastAsia="宋体" w:cs="宋体"/>
          <w:color w:val="000"/>
          <w:sz w:val="28"/>
          <w:szCs w:val="28"/>
        </w:rPr>
        <w:t xml:space="preserve">　　(2)政治意识不强。一是缺乏进取精神和创新意识。支部工作在党委评定中一直名列前茅。在某种程度上，领导小组是自满的，没有制定更高的标准和更严格的要求。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2025-04-29T09:21:52+08:00</dcterms:created>
  <dcterms:modified xsi:type="dcterms:W3CDTF">2025-04-29T09:21:52+08:00</dcterms:modified>
</cp:coreProperties>
</file>

<file path=docProps/custom.xml><?xml version="1.0" encoding="utf-8"?>
<Properties xmlns="http://schemas.openxmlformats.org/officeDocument/2006/custom-properties" xmlns:vt="http://schemas.openxmlformats.org/officeDocument/2006/docPropsVTypes"/>
</file>