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党史学习教育民主生活会对照检查材料通用13篇</w:t>
      </w:r>
      <w:bookmarkEnd w:id="1"/>
    </w:p>
    <w:p>
      <w:pPr>
        <w:jc w:val="center"/>
        <w:spacing w:before="0" w:after="450"/>
      </w:pPr>
      <w:r>
        <w:rPr>
          <w:rFonts w:ascii="Arial" w:hAnsi="Arial" w:eastAsia="Arial" w:cs="Arial"/>
          <w:color w:val="999999"/>
          <w:sz w:val="20"/>
          <w:szCs w:val="20"/>
        </w:rPr>
        <w:t xml:space="preserve">来源：网络  作者：尘埃落定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以下是为大家整理的关于党史学习教育民主生活会对照检查材料的文章13篇 ,欢迎品鉴！第1篇: 党史学习教育民主生活会对照检查材料　　党史学习教育开展以来，我能够认真研读原文原著、积极参加学习研讨、主动投身\"我为群众办实事\"实践...</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以下是为大家整理的关于党史学习教育民主生活会对照检查材料的文章13篇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 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4"/>
          <w:szCs w:val="34"/>
          <w:b w:val="1"/>
          <w:bCs w:val="1"/>
        </w:rPr>
        <w:t xml:space="preserve">第2篇: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自治区党委常委班子19日召开党史学习教育专题民主生活会，对标中央政治局民主生活会，紧扣本次专题民主生活会主题，紧密联系自治区党委常委班子和个人思想工作实际，深入查摆问题，坦诚交流思想，剖析问题成因，认真开展批评和自我批评。</w:t>
      </w:r>
    </w:p>
    <w:p>
      <w:pPr>
        <w:ind w:left="0" w:right="0" w:firstLine="560"/>
        <w:spacing w:before="450" w:after="450" w:line="312" w:lineRule="auto"/>
      </w:pPr>
      <w:r>
        <w:rPr>
          <w:rFonts w:ascii="宋体" w:hAnsi="宋体" w:eastAsia="宋体" w:cs="宋体"/>
          <w:color w:val="000"/>
          <w:sz w:val="28"/>
          <w:szCs w:val="28"/>
        </w:rPr>
        <w:t xml:space="preserve">　　自治区党委书记王君正主持并作总结讲话，党史学习教育中央第九指导组组长于晓明到会指导并点评讲话，副组长柴哲彬到会指导。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专题民主生活会高度重视，会前认真学习习近平总书记在中央政治局专题民主生活会、省部级主要领导干部专题研讨班上的重要讲话精神和习近平总书记关于西藏工作的重要指示精神，广泛征求意见建议，深入开展谈心谈话，认真撰写常委班子和个人对照检查材料，为高质量开好专题民主生活会做了充分思想和工作准备。</w:t>
      </w:r>
    </w:p>
    <w:p>
      <w:pPr>
        <w:ind w:left="0" w:right="0" w:firstLine="560"/>
        <w:spacing w:before="450" w:after="450" w:line="312" w:lineRule="auto"/>
      </w:pPr>
      <w:r>
        <w:rPr>
          <w:rFonts w:ascii="宋体" w:hAnsi="宋体" w:eastAsia="宋体" w:cs="宋体"/>
          <w:color w:val="000"/>
          <w:sz w:val="28"/>
          <w:szCs w:val="28"/>
        </w:rPr>
        <w:t xml:space="preserve">　　会议审议了《关于2024年西藏自治区贯彻落实中央八项规定精神情况的报告》《关于2024年西藏自治区深入开展为基层减负工作的情况报告》；通报了自治区党委常委班子2024年度民主生活会整改措施落实情况、中央第十巡视组反馈意见整改专题民主生活会整改措施落实情况和本次民主生活会征求意见建议情况。</w:t>
      </w:r>
    </w:p>
    <w:p>
      <w:pPr>
        <w:ind w:left="0" w:right="0" w:firstLine="560"/>
        <w:spacing w:before="450" w:after="450" w:line="312" w:lineRule="auto"/>
      </w:pPr>
      <w:r>
        <w:rPr>
          <w:rFonts w:ascii="宋体" w:hAnsi="宋体" w:eastAsia="宋体" w:cs="宋体"/>
          <w:color w:val="000"/>
          <w:sz w:val="28"/>
          <w:szCs w:val="28"/>
        </w:rPr>
        <w:t xml:space="preserve">　　王君正代表自治区党委常委班子作对照检查，并带头作个人对照检查发言。常委同志逐一进行对照检查，开展批评和自我批评。大家围绕主题谈认识和思考，把自己摆进去、把职责摆进去、把工作摆进去，交流了思想、检查了问题、明确了方向，达到了统一思想、凝聚力量目的。</w:t>
      </w:r>
    </w:p>
    <w:p>
      <w:pPr>
        <w:ind w:left="0" w:right="0" w:firstLine="560"/>
        <w:spacing w:before="450" w:after="450" w:line="312" w:lineRule="auto"/>
      </w:pPr>
      <w:r>
        <w:rPr>
          <w:rFonts w:ascii="宋体" w:hAnsi="宋体" w:eastAsia="宋体" w:cs="宋体"/>
          <w:color w:val="000"/>
          <w:sz w:val="28"/>
          <w:szCs w:val="28"/>
        </w:rPr>
        <w:t xml:space="preserve">　　王君正在总结讲话中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要带头捍卫“两个确立”，忠诚践行“两个维护”，坚定坚决贯彻落实习近平总书记关于西藏工作重要指示和新时代党的治藏方略，把捍卫“两个确立”、做到“两个维护”体现在贯彻落实党中央决策部署的行动上，体现在履职尽责、做好本职工作的实效上，体现在推进新时代西藏长治久安和高质量发展的具体工作上。要带头强化理论武装，把学习贯彻习近平新时代中国特色社会主义思想作为首要政治任务，持续在学懂弄通做实上下功夫，全面系统学、融会贯通学、联系实际学，掌握蕴含其中的马克思主义立场观点方法，用以武装头脑、指导实践、推动工作。要带头勤政为民，时刻牢记党的宗旨，始终把人民放在心中最高位置，把群众身边的小事作为党委、政府的大事来抓，把为民造福作为最重要的政绩，不断实现好、维护好、发展好最广大人民根本利益。要带头推进党史学习教育常态化制度化，赓续红色血脉，赋予新的时代内涵，不断在学史明理、学史增信、学史崇德、学史力行上取得新成效。</w:t>
      </w:r>
    </w:p>
    <w:p>
      <w:pPr>
        <w:ind w:left="0" w:right="0" w:firstLine="560"/>
        <w:spacing w:before="450" w:after="450" w:line="312" w:lineRule="auto"/>
      </w:pPr>
      <w:r>
        <w:rPr>
          <w:rFonts w:ascii="宋体" w:hAnsi="宋体" w:eastAsia="宋体" w:cs="宋体"/>
          <w:color w:val="000"/>
          <w:sz w:val="28"/>
          <w:szCs w:val="28"/>
        </w:rPr>
        <w:t xml:space="preserve">　　要带头担当作为，自觉把西藏工作放在党和国家大局中思考谋划，锚定“四件大事”“四个确保”，着力推进“四个创建”、努力做到“四个走在前列”，紧盯目标不放松，扑下身子抓落实，切实把习近平总书记关于西藏工作重要指示和新时代党的治藏方略变成现实图景。要带头团结干事，决策要科学民主，执行要坚决有力，办事要合法高效，以自治区党委班子团结带动全区上上下下、方方面面团结，形成一盘棋抓工作、一条心干事业、一股劲保稳定促发展的良好局面。要带头清正廉洁，明大德、守公德、严私德，知敬畏、存戒惧、守底线，管好自己、管好家属亲友和身边工作人员，清白做人、干净做事、廉洁从政；抓好问题整改，不能把说了当做了，把做了当做好了，做到言必信、行必果。要带头管党治党，严格落实全面从严治党政治责任，弘扬优良作风、崇尚真抓实干，力戒形式主义、官僚主义，树立凭能力用干部、以实绩论英雄鲜明导向，促进党员干部忠诚干净担当，营造风清气正政治生态，确保党中央决策部署不折不扣贯彻落实，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于晓明在点评中指出，西藏自治区党委常委班子这次民主生活会，准备工作充分，主题鲜明突出，对照检查深刻，整改措施明确，积极开展批评与自我批评，会议气氛严肃认真，是一次符合中央要求的高质量专题民主生活会。下一步要深化自治区党委常委班子民主生活会成果，督促全区各级各部门深入学习贯彻党的十九届六中全会精神、中央党史学习教育总结大会精神、中央政治局党史学习教育专题民主生活会精神，进一步增强党内政治生活政治性、时代性、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第3篇: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思维层次有待提升。首先是学习贯彻落实习近平新时代中国特色社会主义思想、开展学习党史学习教育、学习贯彻党章和中央省委决定部署不深入，不细致。有时观察分析问题站位不高，视野不开阔，缺乏放到全盘工作的高度去认识问题，法制意识欠缺。</w:t>
      </w:r>
    </w:p>
    <w:p>
      <w:pPr>
        <w:ind w:left="0" w:right="0" w:firstLine="560"/>
        <w:spacing w:before="450" w:after="450" w:line="312" w:lineRule="auto"/>
      </w:pPr>
      <w:r>
        <w:rPr>
          <w:rFonts w:ascii="宋体" w:hAnsi="宋体" w:eastAsia="宋体" w:cs="宋体"/>
          <w:color w:val="000"/>
          <w:sz w:val="28"/>
          <w:szCs w:val="28"/>
        </w:rPr>
        <w:t xml:space="preserve">　　（二）大局意识有待加强。首先是在研究安排工作时，各领导从自身分管的工作角度出发多一些，全局高度不够，对工作的理解不够全面。其次是个别班子成员对上级工作总体的要求把握不大清楚，工作思路不清晰，乱抓，没有突出重点。</w:t>
      </w:r>
    </w:p>
    <w:p>
      <w:pPr>
        <w:ind w:left="0" w:right="0" w:firstLine="560"/>
        <w:spacing w:before="450" w:after="450" w:line="312" w:lineRule="auto"/>
      </w:pPr>
      <w:r>
        <w:rPr>
          <w:rFonts w:ascii="宋体" w:hAnsi="宋体" w:eastAsia="宋体" w:cs="宋体"/>
          <w:color w:val="000"/>
          <w:sz w:val="28"/>
          <w:szCs w:val="28"/>
        </w:rPr>
        <w:t xml:space="preserve">　　（三）担当作为有待加强。有的班子成员存在做事怕担责任的错误思想，对工作的信心不足，工作消极，在工作中重安排轻落实。攻坚克难意识和主动性不强，对分管以外的工作不愿说不愿管，甚至没有“意见”，缺少主人翁精神。</w:t>
      </w:r>
    </w:p>
    <w:p>
      <w:pPr>
        <w:ind w:left="0" w:right="0" w:firstLine="560"/>
        <w:spacing w:before="450" w:after="450" w:line="312" w:lineRule="auto"/>
      </w:pPr>
      <w:r>
        <w:rPr>
          <w:rFonts w:ascii="宋体" w:hAnsi="宋体" w:eastAsia="宋体" w:cs="宋体"/>
          <w:color w:val="000"/>
          <w:sz w:val="28"/>
          <w:szCs w:val="28"/>
        </w:rPr>
        <w:t xml:space="preserve">　　（四）工作作风上有差距。深入教师、听取教师所思所盼不够。深入基层开展调研工作作风不够扎实，与教师面对面交流较少。深入基层不够，个别领导对联系的村小都少有走动。</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结合党史学习教育，对全面查找出来的问题，深入抓好整改，促进党员领导干部严纪律、转作风、讲奉献、敢担当、树形象。牢固树立群众观点，时刻把群众的需求和冷暖挂在心上，把“立党为公、执政为民”落实到实际行动中去，竭尽所能为群众排忧解难，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第4篇: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第5篇: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个人对照检查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某某，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某某，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4"/>
          <w:szCs w:val="34"/>
          <w:b w:val="1"/>
          <w:bCs w:val="1"/>
        </w:rPr>
        <w:t xml:space="preserve">第6篇: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局党委对开好2024年度领导干部民主生活会的部署要求，公司领导班子认真对照检查，深入查摆问题。会前认真学习了习近平新时代中国特色社会主义思想、党的十九大精神、习近平总书记在中央政治局民主生活会上的重要讲话精神及党章、《准则》、《条列》、《若干规定》等，广泛征求了意见和建议，班子成员间开展了谈心谈话，切实做好了各项准备工作。公司领导班子按照“三对照三联系”要求，重点围绕中央《通知》的6个方面查摆问题，特别是对照形式主义、官僚主义的10种新表现，认真查摆“四风”突出问题，深入进行党性分析，剖析问题产生原因，深挖症结根源，明确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集中学习安排少。17年施工任务重，工期要求紧，各类检查多，大部分领导班子成员深处一线，工作任务繁重。因此，在学习上，顾虑多，怕影响一线工作，多数情况下，把上级的学习要求转发给大家，让大家自学为主，集中学习，集中讨论少，自主学习的成效掌握不了，不可避免的使学习贯彻打了折扣。二是个别班子成员对学习贯彻习近平新时代中国特色社会主义思想重视程度不够，存有思想认识上的误区，认为这些理论思想，离我们很远，不是我们研究的问题，重工作，轻学习。这就造成了学习贯彻的主动性和积极性不足，有被动应付的现象。三是对习近平新时代中国特色社会主义思想学的不深、不透，距离学深、弄懂、做实的要求，还有很大距离，对有关的理论文章和政策文件，只是泛泛而读，缺乏深层次的互动交流，也不能做到理论联系实际。四是学习贯彻的创新不足，满足于按部就班，凭经验，按老套路，部署学习贯彻任务，不能够针对施工分散、有些领导性长时间靠在一线的现实，进行学习贯彻的创新，没有结合行业特点和企业情况，采取针对性的措施，学习贯彻的有效性不够。</w:t>
      </w:r>
    </w:p>
    <w:p>
      <w:pPr>
        <w:ind w:left="0" w:right="0" w:firstLine="560"/>
        <w:spacing w:before="450" w:after="450" w:line="312" w:lineRule="auto"/>
      </w:pPr>
      <w:r>
        <w:rPr>
          <w:rFonts w:ascii="宋体" w:hAnsi="宋体" w:eastAsia="宋体" w:cs="宋体"/>
          <w:color w:val="000"/>
          <w:sz w:val="28"/>
          <w:szCs w:val="28"/>
        </w:rPr>
        <w:t xml:space="preserve">　　（二）认真执行党中央部署和上级党委决议决定方面。班子成员都能够严格遵守党的政治纪律，坚持党的基本理论和基本路线不动摇，在政治原则、政治立场、政治观点和路线、方针、政策上和党中央保持高度一致。自觉维护党的集中统一，坚决反对分裂党、抵触党的言论、思想和行为。坚决维护中央权威，对党负责，听党指挥，坚决维护、执行中央做出的重大方针、政策和决议。对上级党委的决议决定，坚决服从，认真贯彻执行。存在的主要问题，一是党纪教育不经常，成效不明显，还没有做到内化于心，外化于行。二是对班子成员遵守政治纪律、政治规矩的监督不够有力，考核监督具体工作多，监督守纪守规少。三是个别班子成员也存有不遵守请示报告制度的现象。</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修养不够，当今时代，经济迅速发展，科技日新月异，思想文化多元，政治修养跟不上形势的变化，对维护党的形象、宣传党的政策、巩固党的基础缺乏深入研究。二是政治鉴别力不强，班子成员个人能够做到对党忠诚老实，但对社会上的一些负面言论及消极议论带来的影响，认识不足，抵制不力，有多一事不如少一事的想法，也有怕得罪人的心态，没有旗帜鲜明的斗争。</w:t>
      </w:r>
    </w:p>
    <w:p>
      <w:pPr>
        <w:ind w:left="0" w:right="0" w:firstLine="560"/>
        <w:spacing w:before="450" w:after="450" w:line="312" w:lineRule="auto"/>
      </w:pPr>
      <w:r>
        <w:rPr>
          <w:rFonts w:ascii="宋体" w:hAnsi="宋体" w:eastAsia="宋体" w:cs="宋体"/>
          <w:color w:val="000"/>
          <w:sz w:val="28"/>
          <w:szCs w:val="28"/>
        </w:rPr>
        <w:t xml:space="preserve">　　（四）敢于担当方面存在的问题。一是缺乏创新，对于难度大的工作，不能超前谋划，统筹规划，缺乏大胆创新的勇气和办法，总是想按照老思路、老办法，凭经验来解决问题。二是有畏难情绪，2024年是公司大发展的一年，也是极不平凡的一年，遇到了前所未有的困难和挑战，长时间的酷暑天气、材料价格大幅上涨、环保督查影响、工程款滞后等等，多重困难叠加，给我们完成全年任务目标，特别是对经济效益的影响巨大，各级领导、经营责任人，面临着非常大的压力，对能不能完成工期、效益等指标，在一定时期和阶段，信心受挫，表现出了畏难情绪，强调客观多，从主观上顺应变化，破解难题的思路和办法不够宽广。三是有等靠思想，有的抓具体工作，有思路、有办法、有成效，但对一些开创性的工作，显得畏首畏尾，缺乏创新，在市场开拓、承接施工任务上，有等靠思想，积极性和主动性不足，对施工任务的分配，也有不平衡心态，不能从自身找原因，多强调客观困难。四是对尖锐、复杂问题的处理上，个别存有老好人心态，缺乏动真碰硬的勇气、勇于担当的精神、不怕得罪人的思想，工作上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在形式主义方面，履职尽责不够，具体工作中，存在抓的不实、不细现象，满足于面上的部署安排，缺乏实实在在的措施，和一抓到底，问题不解决，就不收兵的作风。对会议部署的工作，强调的问题，检查中发现的问题，提要求多，强调的多；明确责任，限期完成，考核奖惩少，个别问题久拖不决，有的问题改而重犯。二是在官僚主义方面，深入基层，及时了解沟通基层的生产经营状况、存在的困难和问题，还做得不够，有时候批评的多，关心的少。班子对职工队伍的整体思想状况和需求，缺乏全面细致的把握，常常忙于生产经营，认为只有抓好施工生产，加强内部管理，保证职工的工资，就是对职工需求的最好满足，交心交流少；有的在管理职工时，不注意方式方法，内部队伍凝聚力减弱。三是在享乐主义方面，长时间担任领导干部，吃过苦，受过罪，创业初期的那种激情和斗志有所降低，有歇一歇的思想，不求有功但求无过的想法。推进发展的紧迫感不够强，行业大变革时期，大浪淘沙，不进则退，危机感和进取心不足，对企业转型升级、装配式施工、工程总承包等，研究的还不深，有的还茫然无知，缺乏对行业发展新动向的把握和应对。四是在奢靡之风方面，勤俭节约的意识有所淡化，非生产经营开支控制需要进一步加强，要强化继续过紧日子的理念，在用车、接待、办公等方面，加强制度约束，严格杜绝铺张浪费。</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全面从严治党和“一岗双责”的落实仍有差距，总认为我们是民营企业，有内部制度管控，在廉洁自律方面不会出大的问题，因此在落实从严治党和“一岗双责”上还有不足，分管领导对“一岗双责”理解不深，认为这是党委书记和纪委书记抓的事，在自己分管范围内，抓廉政建设，认识不到位，落实不严格。二是执纪监督还有差距。党纪党规能够及时传达，对是否熟悉掌握，抓的不紧，是否严格遵守，日常监督缺乏和实际结合的有效手段，内部制定的制度不少，执行起来，还有不到位，不严格的问题。对于个别问题迹象，碍于情面，顾虑多，不能及时提醒、制止。对一些重点环节、重要岗位的监督，从源头上治理，还办法不多，缺乏有效监管手段。</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没有真正把政治理论学习作为解决思想深层次问题的关键来抓，忙于事务性工作、具体工作，政治理论学习抓得不紧、不实，成效不明显，往往浅尝辄止，没有通过认真学习，在学懂、弄通、做实上下工夫，就不能解决理想信念、思想方法、精神状态、群众观点、创新能力等问题，自身具备的理论素养，不能适应新时代、新形势的变化，导致精神上“缺钙”。没有切实用科学理论武装头脑，改造思想，满足于了解一般理论、观点，对党的十九大精神、习近平总书记系列讲话精神、党章党规党纪，没有深入理解把握，政治理论根基不深，影响了世界观、价值观、人生观、权力观、得失关的形成。</w:t>
      </w:r>
    </w:p>
    <w:p>
      <w:pPr>
        <w:ind w:left="0" w:right="0" w:firstLine="560"/>
        <w:spacing w:before="450" w:after="450" w:line="312" w:lineRule="auto"/>
      </w:pPr>
      <w:r>
        <w:rPr>
          <w:rFonts w:ascii="宋体" w:hAnsi="宋体" w:eastAsia="宋体" w:cs="宋体"/>
          <w:color w:val="000"/>
          <w:sz w:val="28"/>
          <w:szCs w:val="28"/>
        </w:rPr>
        <w:t xml:space="preserve">　　（二）党性修养有所减弱。党性意识不强，有的把自己等同于一般职工，坚持原则不够，存有好人主义思想、本位主义思想，大局意识不强，与不正之风、不良倾向，不能坚决斗争。有时工作标准不高，满足于完成任务目标，缺乏千方百计更上一层的尽头和精神。有的对下管理不严格，批评教育不及时，助长了松散风气。民主集中制执行不到位，不善于利用批评与自我批评、谈心谈话、民主生活会、组织生活会等武器，在党内政治生活中锻炼党性，坚定理想信念。求真务实，积极进取的意识不强。满足做好分管工作、完成下达任务指标，在“自省、自信、自励、自强”的要求上，有所放松，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宗旨意识不牢固。职工意识淡化，拉大了与职工的距离，和职工的感情减弱，在“为了谁、依靠谁、我是谁”上把握不好，不能以职工满不满意作为检验工作的重要标准，没有很好的把对企业负责和对职工负责结合起来，让企业满意，让职工满意。企业改制以来，对如何解决新三会与老三会的关系，继续发挥广大职工民主管理、民主监督的作用，还没有找出行之有效的办法和工作机制。有的作风改进不到位，没有以更高的标准来提升党性修养、理想信念、道德境界，致使出现思想观念、作风状态、能力本领，不适应新形势下，做好职工工作的要求，想职工之所想，急职工之所急，为职工办实事、好事，还有差距。</w:t>
      </w:r>
    </w:p>
    <w:p>
      <w:pPr>
        <w:ind w:left="0" w:right="0" w:firstLine="560"/>
        <w:spacing w:before="450" w:after="450" w:line="312" w:lineRule="auto"/>
      </w:pPr>
      <w:r>
        <w:rPr>
          <w:rFonts w:ascii="宋体" w:hAnsi="宋体" w:eastAsia="宋体" w:cs="宋体"/>
          <w:color w:val="000"/>
          <w:sz w:val="28"/>
          <w:szCs w:val="28"/>
        </w:rPr>
        <w:t xml:space="preserve">　　（四）遵规守纪不严格。班子成员对执行党的纪律的极端重要性认识不够，缺乏强烈的纪律意识和法纪观念，对把纪律和规矩挺在前面、严守党的政治纪律和政治规矩，理解不深刻，在严格执行纪律上，自觉主动性不足，党内监督作用发挥不充分。制度执行力不强，个别自我约束有所放松，在严明责任、严肃纪律、严格管理上，降低了标准，放松了要求，对制度和纪律的落实情况缺乏督促检查。管理监督上，不能严字当头，实字托底，导致出现自我约束不力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按照上级党委要求，对照习近平总书记在中央政治局民主生活会上的讲话精神，深入学习习近平新时代中国特色社会主义思想，坚定理想信念，强化党内政治生活，加强党性锤炼，遵规守纪，转变作风，推动公司各项工作迈上新台阶。</w:t>
      </w:r>
    </w:p>
    <w:p>
      <w:pPr>
        <w:ind w:left="0" w:right="0" w:firstLine="560"/>
        <w:spacing w:before="450" w:after="450" w:line="312" w:lineRule="auto"/>
      </w:pPr>
      <w:r>
        <w:rPr>
          <w:rFonts w:ascii="宋体" w:hAnsi="宋体" w:eastAsia="宋体" w:cs="宋体"/>
          <w:color w:val="000"/>
          <w:sz w:val="28"/>
          <w:szCs w:val="28"/>
        </w:rPr>
        <w:t xml:space="preserve">　　（一）坚定理想信念。一是增强政治意识，提高政治站位。深入学习习近平新时代中国特色社会主义思想、习近平总书记系列讲话、党章，牢固树立“四个意识”，增强“四个自信”，坚决拥护党的路线方针政策和中央决策部署，坚决维护习近平总书记全党核心地位，同党中央保持高度一致，始终做政治上的明白人清醒人。二是加强理论学习，提高政治素养。班子成员带头学习、钻研政治理论、经济知识、管理知识等，紧跟新时代步伐，不断更新知识结构，适应时代发展要求。坚持学习制度，加大集中学习力度，每年安排不少于10次的集中学习讨论，走出去，请进来相结合，在学懂、弄通、做实上下功夫，求实效，既熟练掌握理论内容，又深刻把握理论实质和精髓要义，及内在逻辑关系和规律。要强化学习创新，顺应施工组织特点，把理论学习下沉到施工现场，结合行业特点、企业实际进行学习，增强学习的内在动力，努力克服被动应付现象，充分利用网络、微信等信息传播渠道，实现理论学习的常态化。坚持学用结合，学以致用，用实际工作成绩来检验理论学习的效果。三是强化制度建设，严格党内政治生活。进一步完善党内政治生活制度，加大制度执行力度，及时监督检查制度执行情况，认真贯彻民主集中制，坚持好批评与自我批评、谈心谈话制度，增加了解，增进团结，增强政治定力。</w:t>
      </w:r>
    </w:p>
    <w:p>
      <w:pPr>
        <w:ind w:left="0" w:right="0" w:firstLine="560"/>
        <w:spacing w:before="450" w:after="450" w:line="312" w:lineRule="auto"/>
      </w:pPr>
      <w:r>
        <w:rPr>
          <w:rFonts w:ascii="宋体" w:hAnsi="宋体" w:eastAsia="宋体" w:cs="宋体"/>
          <w:color w:val="000"/>
          <w:sz w:val="28"/>
          <w:szCs w:val="28"/>
        </w:rPr>
        <w:t xml:space="preserve">　　（二）严格党性锻炼。一是严格执行各项纪律规定。认真学习党章、《条列》、《准则》、《实施细则》等党规党纪，班子成员带头严格执行，以上率下，从小事做起、从小事抓起，坚决做到对党忠诚，说老实话、办老实事、做老实人，严格遵守请示报告制度，坚决管好下属和身边人，坚决对负面言行进行抵制和斗争。二是进一步加强廉政建设。认真履行党风廉政建设“一岗双责”职责，健全完善作风建设各项规定，加强对关键环节、关键岗位的监管，在大宗材料采购、劳务队伍选择等方面，坚持公开询价，信用备案，公开透明，发挥内部检查、内部审计、纪检监察等作用，从源头堵住风险漏洞。进一步强化财务成本双控制，加大成本监管力度，严堵跑冒滴漏，严守法纪底线，秉公用权，以公心办事。三是强化党内监督。加强思想政治教育和廉政教育，构建全覆盖的监督网，严抓正风肃纪，强化对内部单位监督，强化纪检监察监督，强化职工民主监督，使党员干部不敢腐、不能腐、不想腐，确保风清气正。四是强化党员先锋意识。班子成员要当好表率，树立高标准，严格自我要求，坚持自省、自励、自信、自警，按照“四个有”的要求，“两学一做”常态化，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三）强化宗旨意识。一是团结带领职工抓好企业发展。发展不是工作的全部，但却是解决一切问题的基础。要坚定信心，攻坚克难，外抓市场，内抓管理，加快企业转型升级，深入研究工程总承包、装配式等新施工方式和承包模式，做好充分准备，迎接新的挑战，取得新的发展。二是完善职代会制度，准确定位，发挥工会、职代会的桥梁纽带作用，加强与职工沟通交流，及时了解职工思想状况，听取大家意见建议，增强凝聚力，营造干事创业良好氛围。关注广大职工的困难和问题，畅通诉求渠道，根据企业实际，尽力尽快解决，切实做好沟通解释工作，最大限度得到职工理解。三是加强道德修养，带头学习焦裕禄、廖俊波先进事迹，大力弘扬艰苦奋斗，锐意进取，乐于奉献的精神，带头践行社会主义核心价值观，自觉遵守社会公德，注重修身养德，做到心有所畏、言有所戒、行有所止，追求积极向上的生活情趣，养成良好的生活作风。四是班子成员按照分管领域，多深入基层、深入职工，抓好调查研究，解决实际问题。要加大人才队伍建设，多措并举，引进培训结合，加快人才成长，满足企业发展需要。</w:t>
      </w:r>
    </w:p>
    <w:p>
      <w:pPr>
        <w:ind w:left="0" w:right="0" w:firstLine="560"/>
        <w:spacing w:before="450" w:after="450" w:line="312" w:lineRule="auto"/>
      </w:pPr>
      <w:r>
        <w:rPr>
          <w:rFonts w:ascii="宋体" w:hAnsi="宋体" w:eastAsia="宋体" w:cs="宋体"/>
          <w:color w:val="000"/>
          <w:sz w:val="28"/>
          <w:szCs w:val="28"/>
        </w:rPr>
        <w:t xml:space="preserve">　　（四）强化责任担当。一是切实履职尽责，班子成员按照工作分工，敢于担当，敢于负责，大胆作为，开创性的积极工作，既超前谋划，又统筹兼顾，创优争先，坚决克服畏难情绪、等靠思想，锐意进取，扎扎实实完成好各项工作。二是切实转变作风，始终保持奋发有为的精神状态、迎难而上的勇气，克服得过且过的心态，创造性开展工作，全力抓落实，争创一流业绩。坚持工作创新，不断总结提升，改进工作方法，推动工作取得新进展。三是努力提高工作效能。不断完善工作推进机制，继续抓好工作例会制度、月度考评制度、财务成本检查制度等举措，健全完善考核奖惩制度，充分调动全体职工主动性和积极性，以高质量的工作，实现高质量的发展。</w:t>
      </w:r>
    </w:p>
    <w:p>
      <w:pPr>
        <w:ind w:left="0" w:right="0" w:firstLine="560"/>
        <w:spacing w:before="450" w:after="450" w:line="312" w:lineRule="auto"/>
      </w:pPr>
      <w:r>
        <w:rPr>
          <w:rFonts w:ascii="黑体" w:hAnsi="黑体" w:eastAsia="黑体" w:cs="黑体"/>
          <w:color w:val="000000"/>
          <w:sz w:val="34"/>
          <w:szCs w:val="34"/>
          <w:b w:val="1"/>
          <w:bCs w:val="1"/>
        </w:rPr>
        <w:t xml:space="preserve">第7篇: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为开好这次民主生活会，区委常委班子严格按照中央部署和省、区委安排，围绕本次专题民主生活会主题，集中学习了党的十九届六中全会精神、习近平总书记在庆祝建党100周年大会上的重要讲话精神及最新指示批示精神，广泛征求意见建议，全面开展谈心谈话。通过群众提、自己找、上级点、互相帮、集体议等方式，认真查摆问题、深入剖析根源，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(一)带头深刻感悟“两个确立”的重要意义方面。</w:t>
      </w:r>
    </w:p>
    <w:p>
      <w:pPr>
        <w:ind w:left="0" w:right="0" w:firstLine="560"/>
        <w:spacing w:before="450" w:after="450" w:line="312" w:lineRule="auto"/>
      </w:pPr>
      <w:r>
        <w:rPr>
          <w:rFonts w:ascii="宋体" w:hAnsi="宋体" w:eastAsia="宋体" w:cs="宋体"/>
          <w:color w:val="000"/>
          <w:sz w:val="28"/>
          <w:szCs w:val="28"/>
        </w:rPr>
        <w:t xml:space="preserve">　　一是学深悟透习近平新时代中国特色社会主义思想有差距。常委班子能够自觉学DS、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w:t>
      </w:r>
    </w:p>
    <w:p>
      <w:pPr>
        <w:ind w:left="0" w:right="0" w:firstLine="560"/>
        <w:spacing w:before="450" w:after="450" w:line="312" w:lineRule="auto"/>
      </w:pPr>
      <w:r>
        <w:rPr>
          <w:rFonts w:ascii="宋体" w:hAnsi="宋体" w:eastAsia="宋体" w:cs="宋体"/>
          <w:color w:val="000"/>
          <w:sz w:val="28"/>
          <w:szCs w:val="28"/>
        </w:rPr>
        <w:t xml:space="preserve">　　二是督促班子成员带头学习有差距。常委班子成员注重抓好个人的学习，但对分管部门开展的DS学习教育督办指导不够，对学习效果进行科学有效评判和监督的手段还不够丰富，导致少数单位学习不经常、学习方式单一、学习效果不佳，习惯在学习中共DS、新中国史、改革开放史和社会主义发展史上“一读了之、一念完事”。</w:t>
      </w:r>
    </w:p>
    <w:p>
      <w:pPr>
        <w:ind w:left="0" w:right="0" w:firstLine="560"/>
        <w:spacing w:before="450" w:after="450" w:line="312" w:lineRule="auto"/>
      </w:pPr>
      <w:r>
        <w:rPr>
          <w:rFonts w:ascii="宋体" w:hAnsi="宋体" w:eastAsia="宋体" w:cs="宋体"/>
          <w:color w:val="000"/>
          <w:sz w:val="28"/>
          <w:szCs w:val="28"/>
        </w:rPr>
        <w:t xml:space="preserve">　　三是应用学习成效指导实践有差距。理论与实践结合不紧，对党中央个别新提法新要求，停留在字面理解上，还没有融会贯通，真正做到在实践中贯彻落实还有差距。比如，习近平总书记在学习教育动员大会上提出要“树立正确DS观”，这在党的历史上还是第一次提出，如何结合各自工作实际，汲取DS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一是重决策轻落实持续督导推进不够。一些部门在履职尽责、担当作为上做的还不够，对区委安排的工作，特别是一些棘手的事情，存在畏难、应付、推脱心理，工作效果打了折扣。比如，推进“放管服”改革要求集中审批事项，但一些审批事项只在形式上集中到了政务服务中心，审批权限还在原单位。</w:t>
      </w:r>
    </w:p>
    <w:p>
      <w:pPr>
        <w:ind w:left="0" w:right="0" w:firstLine="560"/>
        <w:spacing w:before="450" w:after="450" w:line="312" w:lineRule="auto"/>
      </w:pPr>
      <w:r>
        <w:rPr>
          <w:rFonts w:ascii="宋体" w:hAnsi="宋体" w:eastAsia="宋体" w:cs="宋体"/>
          <w:color w:val="000"/>
          <w:sz w:val="28"/>
          <w:szCs w:val="28"/>
        </w:rPr>
        <w:t xml:space="preserve">　　二是“三重一大”议事决策程序不够规范。主要是对一些部门集体议事要求指导不够，没有充分认识并践行党的民主集中制原则，对民主集中制执行情况督导不够。个别部门还存在行政会议和常委(党组)会议区分不严格，有的研究“三重一大”事项时，“一把手”末位表态制落实不够到位。</w:t>
      </w:r>
    </w:p>
    <w:p>
      <w:pPr>
        <w:ind w:left="0" w:right="0" w:firstLine="560"/>
        <w:spacing w:before="450" w:after="450" w:line="312" w:lineRule="auto"/>
      </w:pPr>
      <w:r>
        <w:rPr>
          <w:rFonts w:ascii="宋体" w:hAnsi="宋体" w:eastAsia="宋体" w:cs="宋体"/>
          <w:color w:val="000"/>
          <w:sz w:val="28"/>
          <w:szCs w:val="28"/>
        </w:rPr>
        <w:t xml:space="preserve">　　三是基层组织建设还有不少短板。行政村布局还不够合理，一些村人多地少，整合资源发展难、村级组织选人难、工作保障提升难。老旧小区党组织阵地建设存在欠账，“双报到”制度有待完善，社区党组织如何用好下沉党员、机关党员如何处理下沉服务与岗位工作的矛盾亟待研究解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道路基础设施建设与先进地区有差距。近几年，我们投入大量人力物力财力改善道路交通基础设施，但重建轻管，特别是许多农村公路建好了，但后续管理养护机制没跟上，影响道路的使用寿命。一些农村道路安保设施建设滞后，交通安全隐患较大。</w:t>
      </w:r>
    </w:p>
    <w:p>
      <w:pPr>
        <w:ind w:left="0" w:right="0" w:firstLine="560"/>
        <w:spacing w:before="450" w:after="450" w:line="312" w:lineRule="auto"/>
      </w:pPr>
      <w:r>
        <w:rPr>
          <w:rFonts w:ascii="宋体" w:hAnsi="宋体" w:eastAsia="宋体" w:cs="宋体"/>
          <w:color w:val="000"/>
          <w:sz w:val="28"/>
          <w:szCs w:val="28"/>
        </w:rPr>
        <w:t xml:space="preserve">　　二是劳动力就业难破解招法不多。我区劳动者文化层次普遍偏低、劳动技能单一，没有一技之长，人才区场出现“就业难”和“招工难”并存现象。一方面一些企业对技能人才需求旺盛，另一方面外出务工人员感觉工作难找，难以找到称心如意的工作。</w:t>
      </w:r>
    </w:p>
    <w:p>
      <w:pPr>
        <w:ind w:left="0" w:right="0" w:firstLine="560"/>
        <w:spacing w:before="450" w:after="450" w:line="312" w:lineRule="auto"/>
      </w:pPr>
      <w:r>
        <w:rPr>
          <w:rFonts w:ascii="宋体" w:hAnsi="宋体" w:eastAsia="宋体" w:cs="宋体"/>
          <w:color w:val="000"/>
          <w:sz w:val="28"/>
          <w:szCs w:val="28"/>
        </w:rPr>
        <w:t xml:space="preserve">　　三是在教育资源配备上不有明显差距。近年来，我们经过努力，城区小学由xx所增加至xx所，师资力量等教育资源配备更加充实，但全区公共教育资源不足、优质教育资源短缺、各阶段教育资源布局不够均衡的现状还未彻底转变，城区高中生“乡下走读”、大班额和适龄幼儿“入园难”问题没有得到根本改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在发展环境打造提升上还有明显差距。近年来，我们积极打造一流营商环境，在放管服改革和要素保障等方面作出了许多有益探索。但制约经济发展的土地、人才等瓶颈还没有根本破解，土地利用率与产出率存在明显差距，高层次人才严重紧缺，创新型人才严重不足，制约了经济发展的速度和质量。</w:t>
      </w:r>
    </w:p>
    <w:p>
      <w:pPr>
        <w:ind w:left="0" w:right="0" w:firstLine="560"/>
        <w:spacing w:before="450" w:after="450" w:line="312" w:lineRule="auto"/>
      </w:pPr>
      <w:r>
        <w:rPr>
          <w:rFonts w:ascii="宋体" w:hAnsi="宋体" w:eastAsia="宋体" w:cs="宋体"/>
          <w:color w:val="000"/>
          <w:sz w:val="28"/>
          <w:szCs w:val="28"/>
        </w:rPr>
        <w:t xml:space="preserve">　　二是在产业结构的长远发展上思考不足。区委始终把产业作为推动经济社会发展的重中之重，经过多年努力，培育形成了农副产品加工、纺织服装、新能源新材料、大健康四大主导产业，引进了xx等一批大项目，打下了坚实基础。但这些企业还在蓄势阶段，产业基础还不牢，产业链还不强，释放经济效应服务民生还需一个过程。</w:t>
      </w:r>
    </w:p>
    <w:p>
      <w:pPr>
        <w:ind w:left="0" w:right="0" w:firstLine="560"/>
        <w:spacing w:before="450" w:after="450" w:line="312" w:lineRule="auto"/>
      </w:pPr>
      <w:r>
        <w:rPr>
          <w:rFonts w:ascii="宋体" w:hAnsi="宋体" w:eastAsia="宋体" w:cs="宋体"/>
          <w:color w:val="000"/>
          <w:sz w:val="28"/>
          <w:szCs w:val="28"/>
        </w:rPr>
        <w:t xml:space="preserve">　　三是乡村振兴思路招法还不多。近年来，我们深入推进乡村振兴，在能人回乡、教授回乡、美丽乡村建设、村级集体经济发展等方面取得了一些成效。但各乡镇经济发展局限于本地资源、现有基础，开放性发展、开拓性发展不够，发展模式偏重于传统种养业，产业规模小，同质化现象严重，产品附加值低，大多处于产业链的中下游，乡村经济发展水平总体偏低。比如，我区粮油加工企业有几十家，但产值过xx亿元的只有xx一家;茶叶有xx茶叶、xx青峰，品种有绿茶、黄茶、白茶，品牌多而杂，没有知名度，地域特色不鲜明，有品牌的没有产量、没有规模。</w:t>
      </w:r>
    </w:p>
    <w:p>
      <w:pPr>
        <w:ind w:left="0" w:right="0" w:firstLine="560"/>
        <w:spacing w:before="450" w:after="450" w:line="312" w:lineRule="auto"/>
      </w:pPr>
      <w:r>
        <w:rPr>
          <w:rFonts w:ascii="宋体" w:hAnsi="宋体" w:eastAsia="宋体" w:cs="宋体"/>
          <w:color w:val="000"/>
          <w:sz w:val="28"/>
          <w:szCs w:val="28"/>
        </w:rPr>
        <w:t xml:space="preserve">　　(五)带头深刻派取DS中正反两方面经验，履行全面从严治党费任方面。</w:t>
      </w:r>
    </w:p>
    <w:p>
      <w:pPr>
        <w:ind w:left="0" w:right="0" w:firstLine="560"/>
        <w:spacing w:before="450" w:after="450" w:line="312" w:lineRule="auto"/>
      </w:pPr>
      <w:r>
        <w:rPr>
          <w:rFonts w:ascii="宋体" w:hAnsi="宋体" w:eastAsia="宋体" w:cs="宋体"/>
          <w:color w:val="000"/>
          <w:sz w:val="28"/>
          <w:szCs w:val="28"/>
        </w:rPr>
        <w:t xml:space="preserve">　　一是“一岗双责”责任压的不实。尽管我们常委班子每月都开展了“两个责任”督导提醒，但具体工作中，对分管领域、分管单位业务工作督办指导较多，对党的建设督办指导还有待进一步加强，对苗头性问题事前监督和批评指正的狠劲还不够。比如，有时从保护干部、关心干部的角度出发，对一些单位谈话提醒较多，较真碰硬问责较少。</w:t>
      </w:r>
    </w:p>
    <w:p>
      <w:pPr>
        <w:ind w:left="0" w:right="0" w:firstLine="560"/>
        <w:spacing w:before="450" w:after="450" w:line="312" w:lineRule="auto"/>
      </w:pPr>
      <w:r>
        <w:rPr>
          <w:rFonts w:ascii="宋体" w:hAnsi="宋体" w:eastAsia="宋体" w:cs="宋体"/>
          <w:color w:val="000"/>
          <w:sz w:val="28"/>
          <w:szCs w:val="28"/>
        </w:rPr>
        <w:t xml:space="preserve">　　二是“四风”问题还没有完全整治到位。去年在前期集中整治形式主义、官僚主义的基础上，我们出台了《关于进一步加强精文简会统筹管理的若干规定》等文件，持续为基层减负，但对形式主义、官僚主义深层次整治还不够彻底。比如，一些部门“四风”问题仍然时有发生，一些部门的工作群依然较为泛滥。仅去年，就清理取消了xx个工作群。</w:t>
      </w:r>
    </w:p>
    <w:p>
      <w:pPr>
        <w:ind w:left="0" w:right="0" w:firstLine="560"/>
        <w:spacing w:before="450" w:after="450" w:line="312" w:lineRule="auto"/>
      </w:pPr>
      <w:r>
        <w:rPr>
          <w:rFonts w:ascii="宋体" w:hAnsi="宋体" w:eastAsia="宋体" w:cs="宋体"/>
          <w:color w:val="000"/>
          <w:sz w:val="28"/>
          <w:szCs w:val="28"/>
        </w:rPr>
        <w:t xml:space="preserve">　　三是对意识形态的重视不够持久。一些地方和部门抓意识形态的政治责任意识不强，抓意识形态工作力度不够，特别是对一些部门门户网站和微信公众号信息发布审核制度还不够健全，意识形态领域风险隐患依然存在。</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根基不牢。理论创新每前进一步，理论武装就要跟进一步。习近平新时代中国特色社会主义思想，既是我们改造主观世界、加强党性锻炼的锐利武器，也是我们增强执政本领、破解工作难题的“金钥匙”。常委班子之所以存在以上问题，很大程度上还是因为理论武装不到位，DS学习教育还不够深入，对思想建党、理论强党的认识不足，静不下心来学原文、读原著、悟原理，不善于从理论学习中寻找指导实践、推动工作、解决问题的办法，没有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　　(二)政治意识有所松懈。习近平总书记强调，“必须增强政治意识，善于从政治上看问题，善于把握政治大局，不断提高政治判断力、政治领悟力、政治执行力。”实际工作中，之所以出现学习贯彻习近平新时代中国特色社会主义思想有差距、坚持党的全面领导有差距、管党治党还有薄弱环节等问题，关键还是常委班子从政治高度思考和处理问题不够，没有深刻认识到一切业务工作皆有政治，导致贯彻落实党中央决策部署和省委工作要求打了折扣。</w:t>
      </w:r>
    </w:p>
    <w:p>
      <w:pPr>
        <w:ind w:left="0" w:right="0" w:firstLine="560"/>
        <w:spacing w:before="450" w:after="450" w:line="312" w:lineRule="auto"/>
      </w:pPr>
      <w:r>
        <w:rPr>
          <w:rFonts w:ascii="宋体" w:hAnsi="宋体" w:eastAsia="宋体" w:cs="宋体"/>
          <w:color w:val="000"/>
          <w:sz w:val="28"/>
          <w:szCs w:val="28"/>
        </w:rPr>
        <w:t xml:space="preserve">　　(三)攻坚克难精神不足。习近平总书记要求我们，“永远保持不畏艰险、锐意进取的奋斗韧劲，在全面建设社会主义现代化国家新征程上奋勇前进。”反思当前xx存在的问题，特别是在推动高质量发展上，中央决策部署和省、区委工作要求都很明确，区委安排推动也很多，但工作成效不够明显。从自身找原因、从思想挖根源，很大程度上还是我们攻坚克难、开拓进取的精神有滑坡，一些体制机制障碍没有真正突破，一些重点工作没有一抓到底、抓出成效。</w:t>
      </w:r>
    </w:p>
    <w:p>
      <w:pPr>
        <w:ind w:left="0" w:right="0" w:firstLine="560"/>
        <w:spacing w:before="450" w:after="450" w:line="312" w:lineRule="auto"/>
      </w:pPr>
      <w:r>
        <w:rPr>
          <w:rFonts w:ascii="宋体" w:hAnsi="宋体" w:eastAsia="宋体" w:cs="宋体"/>
          <w:color w:val="000"/>
          <w:sz w:val="28"/>
          <w:szCs w:val="28"/>
        </w:rPr>
        <w:t xml:space="preserve">　　(四)宗旨意识树的不牢。一切为了群众、一切依靠群众，是我们党始终坚持的根本观点。作为党的领导干部，必须增进同人民群众的感情，自觉同人民想在一起、干在一起。就业、教育等方面的民生短板弱项解决不及时、不到位，区级财力弱是原因，但更重要的还是我们到一线发现问题、研究问题、解决问题、教导方法不够，对困难群众疾苦还没有完全感同身受，解决民生问题的决心不大、办法不多、措施不硬。</w:t>
      </w:r>
    </w:p>
    <w:p>
      <w:pPr>
        <w:ind w:left="0" w:right="0" w:firstLine="560"/>
        <w:spacing w:before="450" w:after="450" w:line="312" w:lineRule="auto"/>
      </w:pPr>
      <w:r>
        <w:rPr>
          <w:rFonts w:ascii="宋体" w:hAnsi="宋体" w:eastAsia="宋体" w:cs="宋体"/>
          <w:color w:val="000"/>
          <w:sz w:val="28"/>
          <w:szCs w:val="28"/>
        </w:rPr>
        <w:t xml:space="preserve">　　三、下步措施</w:t>
      </w:r>
    </w:p>
    <w:p>
      <w:pPr>
        <w:ind w:left="0" w:right="0" w:firstLine="560"/>
        <w:spacing w:before="450" w:after="450" w:line="312" w:lineRule="auto"/>
      </w:pPr>
      <w:r>
        <w:rPr>
          <w:rFonts w:ascii="宋体" w:hAnsi="宋体" w:eastAsia="宋体" w:cs="宋体"/>
          <w:color w:val="000"/>
          <w:sz w:val="28"/>
          <w:szCs w:val="28"/>
        </w:rPr>
        <w:t xml:space="preserve">　　(一)着力加强政治建设。坚持党中央权威和集中统一领导，制定政策、部署任务、推进工作都始终同以习近平同志为核心的党中央保持高度一致。以高度的政治站位，主动认领中央第x巡视组巡视xx反馈意见涉及的问题，做到对号入座、举一反三，自觉抓好整改落实。经常委会研究，区委已成立中央巡视反馈问题整改工作领导小组，我担任整改专班组长，区委副书记、区长xxx同志任第一副组长，全体区委常委任副组长，领导小组下设办公室，办公室主任由xx同志兼任，办公地点设在区委办公室，区纪委监委派员参与，共同做好我区巡视整改工作。同时，要紧扣民心这个最大的政治，始终保持党同人民群众的血肉联系，把精力和心思用在解决人民群众最关心最直接最现实的利益问题上。持续涵养良好政治生态，树立正确选人用人导向，加强党内政治文化建设，经常性接受政治体检、打扫政治灰尘、净化政治灵魂。时刻防范政治风险，保持忧患意识、增强斗争精神，不断提高政治判断力、政治领悟力、政治执行力，做到眼睛亮、行动早、出手快，沉着妥善应对各种风险挑战。</w:t>
      </w:r>
    </w:p>
    <w:p>
      <w:pPr>
        <w:ind w:left="0" w:right="0" w:firstLine="560"/>
        <w:spacing w:before="450" w:after="450" w:line="312" w:lineRule="auto"/>
      </w:pPr>
      <w:r>
        <w:rPr>
          <w:rFonts w:ascii="宋体" w:hAnsi="宋体" w:eastAsia="宋体" w:cs="宋体"/>
          <w:color w:val="000"/>
          <w:sz w:val="28"/>
          <w:szCs w:val="28"/>
        </w:rPr>
        <w:t xml:space="preserve">　　(二)持续深化政治学习。持续加强DS学习教育，始终坚持思想建党、理论强党，用好用活党校、理论中心组、支部主题党日、“三会一课”等有效载体，坚持原原本本学、系统深入学、联系实际学、带着问题学，不断推动学习习近平新时代中国特色社会主义思想和百年DS往深里走、往心里走、往实里走。认真落实“思想引领、学习在先”机制，在研究重点工作之前，先学习党的创新理论，确保政治方向不偏。坚持学思践悟、融会贯通、知行合一，真正把学习成果转化为增强“四个意识”、坚定“四个自信”、做到“两个维护”的具体行动，转化为推动黄梅高质量发展的工作成效。</w:t>
      </w:r>
    </w:p>
    <w:p>
      <w:pPr>
        <w:ind w:left="0" w:right="0" w:firstLine="560"/>
        <w:spacing w:before="450" w:after="450" w:line="312" w:lineRule="auto"/>
      </w:pPr>
      <w:r>
        <w:rPr>
          <w:rFonts w:ascii="宋体" w:hAnsi="宋体" w:eastAsia="宋体" w:cs="宋体"/>
          <w:color w:val="000"/>
          <w:sz w:val="28"/>
          <w:szCs w:val="28"/>
        </w:rPr>
        <w:t xml:space="preserve">　　(三)不断促进经济发展。认真贯彻落实习近平总书记视察xx重要讲话精神，积极融入新发展格局，积极对接中央支持xx一揽子政策，找准发展定位，谋划发展项目。持续推进“x化x区”建设，抓好产业升级、城区更新、乡村建设、环境优化等重点工作，全力实施企业成长“xx工程”，增强区域经济的发展力、抗变力、竞争力、持续力，在全省发展布局中争当桥头堡，在xx发展大局中争当排头兵。坚持把改革创新作为第一动力，不断优化营商环境，深化要素区场化改革，引导企业自主创新，切实增强改革创新驱动力。坚持把扩大开放作为关键举措，深度融入新发展格局，积极对接“一带一路”、xx城区圈、xx革命老区振兴，深入推进xx绿色发展三年行动计划，实现更大范围、更宽领域、更深层次的对外开放。</w:t>
      </w:r>
    </w:p>
    <w:p>
      <w:pPr>
        <w:ind w:left="0" w:right="0" w:firstLine="560"/>
        <w:spacing w:before="450" w:after="450" w:line="312" w:lineRule="auto"/>
      </w:pPr>
      <w:r>
        <w:rPr>
          <w:rFonts w:ascii="宋体" w:hAnsi="宋体" w:eastAsia="宋体" w:cs="宋体"/>
          <w:color w:val="000"/>
          <w:sz w:val="28"/>
          <w:szCs w:val="28"/>
        </w:rPr>
        <w:t xml:space="preserve">　　(四)切实增进民生福祉。始终把人民群众对美好生活的向往作为我们的奋斗目标，不断厚植民生情怀，坚持自己过“紧日子”“苦日子”，更多换取群众的“好日子”“甜日子”，压缩“三公经费”x%以上，将更多资源和力量向民生和社会事业倾斜。持续推动乡村产业、人才、文化、生态、组织振兴。聚焦群众所思所盼，织密民生保障网，推进城乡义务教育一体化，深化医疗卫生体制改革，加快补齐公共服务短板，全面推进基层社会治理现代化，让人民群众共享改革发展成果，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　　(五)切实加强党的建设。严格履行管党治党政治责任，切实推动全面从严治党向纵深发展、向基层延伸。严格落实中央八项规定及其实施细则精神，严肃查处以会议落实会议、以文件落实文件、以讲话落实讲话等问题，把每年开会频次、发文数量同比有所减少作为刚性约束。集中整治随意要求基层填表报数、过度留痕、滥用微信等问题，持续推动“多考合一”，提高考核质效，切实减轻基层负担。深化运用监督执纪“四种形态”，严格按照“三个区分开来”要求，真正为担当者担当，为干事者撑腰，充分激发干事创业激情。坚持无禁区、全覆盖、零容忍，以坚如磐石的决心推动反腐败斗争，全力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第8篇: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第9篇: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作风建设永远在路上，没有休止符。20_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　　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(二)宗旨意识不够牢靠。</w:t>
      </w:r>
    </w:p>
    <w:p>
      <w:pPr>
        <w:ind w:left="0" w:right="0" w:firstLine="560"/>
        <w:spacing w:before="450" w:after="450" w:line="312" w:lineRule="auto"/>
      </w:pPr>
      <w:r>
        <w:rPr>
          <w:rFonts w:ascii="宋体" w:hAnsi="宋体" w:eastAsia="宋体" w:cs="宋体"/>
          <w:color w:val="000"/>
          <w:sz w:val="28"/>
          <w:szCs w:val="28"/>
        </w:rPr>
        <w:t xml:space="preserve">　　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　　(四)艰苦奋斗意识不强。</w:t>
      </w:r>
    </w:p>
    <w:p>
      <w:pPr>
        <w:ind w:left="0" w:right="0" w:firstLine="560"/>
        <w:spacing w:before="450" w:after="450" w:line="312" w:lineRule="auto"/>
      </w:pPr>
      <w:r>
        <w:rPr>
          <w:rFonts w:ascii="宋体" w:hAnsi="宋体" w:eastAsia="宋体" w:cs="宋体"/>
          <w:color w:val="000"/>
          <w:sz w:val="28"/>
          <w:szCs w:val="28"/>
        </w:rPr>
        <w:t xml:space="preserve">　　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　　(一)抓学习、提素质，努力提高综合能力。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　　(二)深入基层查实情、解民忧，办实事。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　　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第10篇: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对照党章、对照廉政准则、对照改进作风要求、对照群众期盼，通过群众提、自己找、互相帮，认真查摆自己在“四风”方面的问题，认真梳理查找宗旨意识、工作作风、廉洁自律方面的差距，深刻进行党性分析和自我剖析，联系自身工作实际，认真查找了自己在思想、工作、作风上存在的问题和根源，寻找自己与党的X大精神、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存在问题1、遵守政治纪律不够严格。对照八项规定要求，发现自己在有些方面做得不够或不好。比如在朋友聚会、同事或家人的交流过程中，对一些重大事件或中央出台的重大决策和诋毁党的信誉的言行时不愿意直面斗争；对党委、政府的一些政策有评头论足的现象。</w:t>
      </w:r>
    </w:p>
    <w:p>
      <w:pPr>
        <w:ind w:left="0" w:right="0" w:firstLine="560"/>
        <w:spacing w:before="450" w:after="450" w:line="312" w:lineRule="auto"/>
      </w:pPr>
      <w:r>
        <w:rPr>
          <w:rFonts w:ascii="宋体" w:hAnsi="宋体" w:eastAsia="宋体" w:cs="宋体"/>
          <w:color w:val="000"/>
          <w:sz w:val="28"/>
          <w:szCs w:val="28"/>
        </w:rPr>
        <w:t xml:space="preserve">　　2、存在一些违规违纪现象。在中央“八项规定”出台之前，自己也是随波逐流，特别对一些明显不符合规定的行为没有拒绝。主要是党性意识淡薄了、思想麻痹了，不能明辨是非，对一些不良倾向和不良作风习以为常，比如参加迎来送往的宴请活动，标准或规模也会超标。</w:t>
      </w:r>
    </w:p>
    <w:p>
      <w:pPr>
        <w:ind w:left="0" w:right="0" w:firstLine="560"/>
        <w:spacing w:before="450" w:after="450" w:line="312" w:lineRule="auto"/>
      </w:pPr>
      <w:r>
        <w:rPr>
          <w:rFonts w:ascii="宋体" w:hAnsi="宋体" w:eastAsia="宋体" w:cs="宋体"/>
          <w:color w:val="000"/>
          <w:sz w:val="28"/>
          <w:szCs w:val="28"/>
        </w:rPr>
        <w:t xml:space="preserve">　　3、理想信念有所弱化。对党的重大决策、重要部署有时认识不深、理解不透，有时也会妄加评论，致使自己的政治敏锐性不够强，不能够看到事件的本质。</w:t>
      </w:r>
    </w:p>
    <w:p>
      <w:pPr>
        <w:ind w:left="0" w:right="0" w:firstLine="560"/>
        <w:spacing w:before="450" w:after="450" w:line="312" w:lineRule="auto"/>
      </w:pPr>
      <w:r>
        <w:rPr>
          <w:rFonts w:ascii="宋体" w:hAnsi="宋体" w:eastAsia="宋体" w:cs="宋体"/>
          <w:color w:val="000"/>
          <w:sz w:val="28"/>
          <w:szCs w:val="28"/>
        </w:rPr>
        <w:t xml:space="preserve">　　4、学风不够端正，学用时有脱节。对理论学习只满足</w:t>
      </w:r>
    </w:p>
    <w:p>
      <w:pPr>
        <w:ind w:left="0" w:right="0" w:firstLine="560"/>
        <w:spacing w:before="450" w:after="450" w:line="312" w:lineRule="auto"/>
      </w:pPr>
      <w:r>
        <w:rPr>
          <w:rFonts w:ascii="宋体" w:hAnsi="宋体" w:eastAsia="宋体" w:cs="宋体"/>
          <w:color w:val="000"/>
          <w:sz w:val="28"/>
          <w:szCs w:val="28"/>
        </w:rPr>
        <w:t xml:space="preserve">　　于完成“规定动作”，看文件、读报纸，甚至看标题，存在走马观花现象，静下心来仔细研读不够，只知表皮不懂根本，只知其一不懂其二；阅读马克思主义、毛泽东思想、邓小平理论、“三个代表”重要思想、科学发展观原著少，学习时看得多思考少、浏览多记住少，学习的多用的少，照搬的多灵活应用的少，与实践结合的少。</w:t>
      </w:r>
    </w:p>
    <w:p>
      <w:pPr>
        <w:ind w:left="0" w:right="0" w:firstLine="560"/>
        <w:spacing w:before="450" w:after="450" w:line="312" w:lineRule="auto"/>
      </w:pPr>
      <w:r>
        <w:rPr>
          <w:rFonts w:ascii="宋体" w:hAnsi="宋体" w:eastAsia="宋体" w:cs="宋体"/>
          <w:color w:val="000"/>
          <w:sz w:val="28"/>
          <w:szCs w:val="28"/>
        </w:rPr>
        <w:t xml:space="preserve">　　5、工作作风不够过硬，理论与实际联系不够紧密，对上负责与对下负责不够一致。</w:t>
      </w:r>
    </w:p>
    <w:p>
      <w:pPr>
        <w:ind w:left="0" w:right="0" w:firstLine="560"/>
        <w:spacing w:before="450" w:after="450" w:line="312" w:lineRule="auto"/>
      </w:pPr>
      <w:r>
        <w:rPr>
          <w:rFonts w:ascii="宋体" w:hAnsi="宋体" w:eastAsia="宋体" w:cs="宋体"/>
          <w:color w:val="000"/>
          <w:sz w:val="28"/>
          <w:szCs w:val="28"/>
        </w:rPr>
        <w:t xml:space="preserve">　　6、全心全意为人民服务的宗旨观念有所淡薄，例如在维护人民群众利益上，虽然也看到一些问题，但是生怕“得罪人”、说了也白说甚至“吃力不讨好”，所以，有时产生了“睁一只眼闭一只眼”的现象。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三、产生问题的原因分析（一）放松了严格的政治理论学习。由于对政治理论学习的重要性认识不足，自觉不自觉地放松了政治理论学习，自以为凭已有的社会知识和20多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w:t>
      </w:r>
    </w:p>
    <w:p>
      <w:pPr>
        <w:ind w:left="0" w:right="0" w:firstLine="560"/>
        <w:spacing w:before="450" w:after="450" w:line="312" w:lineRule="auto"/>
      </w:pPr>
      <w:r>
        <w:rPr>
          <w:rFonts w:ascii="宋体" w:hAnsi="宋体" w:eastAsia="宋体" w:cs="宋体"/>
          <w:color w:val="000"/>
          <w:sz w:val="28"/>
          <w:szCs w:val="28"/>
        </w:rPr>
        <w:t xml:space="preserve">　　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一）努力方向。针对自身的问题和不足，在以后的学习、工作中，本人决心在党委政府的领导下，按照党员领导干部标准要求，坚持为民务实清廉，始终把群众的利益放在第一位，实实在在替群众办实事，办好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坚定“三个自信”。一是突出学习重点：学习和掌握邓小平理论、“三个代表”重要思想和科学发展观，习近平同志关于群众的路线的重要论述等，坚定共产主义信仰，提高政治敏锐性和鉴别力，始终与党中央保持高度一致。二是坚持“三个带头”：带头挤出时间刻苦自学，不能陷于事务；带头向实践学习、向群众学习，以增强解决实际问题的能力；带头加强对履行领导职责所必备的各种知识的学习，以不断提高自身素质和领导水平。三是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带头“学习党章、遵守党章、贯彻党章、维护党章”。二是坚持身体力行、求真务实、言行一致的工作作风，脚踏实地，埋头苦干，实实在在地为人民群众办实事、办好事。三是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作风。一是坚持实事求是、党的，以优质的服务，良好的形象，一流的业绩做好主管、分管工作。二是坚持一切从群众的利益出发，急群众所急，想群众所想，切实做到情为民所系，权为民所用，利为民所谋。三是切实深入基层、深入实践、深入群众，为群众诚心诚意办实事、解难事、做好事，树立亲民爱民的良好形象。四是尊重群众的首创精神，在群众中发现、挖掘和总结经验，推动分管工作创新发展。</w:t>
      </w:r>
    </w:p>
    <w:p>
      <w:pPr>
        <w:ind w:left="0" w:right="0" w:firstLine="560"/>
        <w:spacing w:before="450" w:after="450" w:line="312" w:lineRule="auto"/>
      </w:pPr>
      <w:r>
        <w:rPr>
          <w:rFonts w:ascii="宋体" w:hAnsi="宋体" w:eastAsia="宋体" w:cs="宋体"/>
          <w:color w:val="000"/>
          <w:sz w:val="28"/>
          <w:szCs w:val="28"/>
        </w:rPr>
        <w:t xml:space="preserve">　　4、改进工作方法，提高服务水平。一是在学好政治理论的同时，根据工作需要和自己实际，坚持学习相关业务知识，不断丰富自己的知识，开拓自己的视野。二是坚持科学的态度和求实的精神，兢兢业业地做好各项工作，树立强烈的时间观念、效率观念、质量观念，提高工作效率。三是坚持一切从实际出发，讲真话、报实情，办实事、求实效，充分尊重和听取其他班子成员意见，发挥大家的智慧和力量。</w:t>
      </w:r>
    </w:p>
    <w:p>
      <w:pPr>
        <w:ind w:left="0" w:right="0" w:firstLine="560"/>
        <w:spacing w:before="450" w:after="450" w:line="312" w:lineRule="auto"/>
      </w:pPr>
      <w:r>
        <w:rPr>
          <w:rFonts w:ascii="宋体" w:hAnsi="宋体" w:eastAsia="宋体" w:cs="宋体"/>
          <w:color w:val="000"/>
          <w:sz w:val="28"/>
          <w:szCs w:val="28"/>
        </w:rPr>
        <w:t xml:space="preserve">　　本人承诺不出入私人会所，不持卡。</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w:t>
      </w:r>
    </w:p>
    <w:p>
      <w:pPr>
        <w:ind w:left="0" w:right="0" w:firstLine="560"/>
        <w:spacing w:before="450" w:after="450" w:line="312" w:lineRule="auto"/>
      </w:pPr>
      <w:r>
        <w:rPr>
          <w:rFonts w:ascii="宋体" w:hAnsi="宋体" w:eastAsia="宋体" w:cs="宋体"/>
          <w:color w:val="000"/>
          <w:sz w:val="28"/>
          <w:szCs w:val="28"/>
        </w:rPr>
        <w:t xml:space="preserve">　　大家予以监督！</w:t>
      </w:r>
    </w:p>
    <w:p>
      <w:pPr>
        <w:ind w:left="0" w:right="0" w:firstLine="560"/>
        <w:spacing w:before="450" w:after="450" w:line="312" w:lineRule="auto"/>
      </w:pPr>
      <w:r>
        <w:rPr>
          <w:rFonts w:ascii="黑体" w:hAnsi="黑体" w:eastAsia="黑体" w:cs="黑体"/>
          <w:color w:val="000000"/>
          <w:sz w:val="34"/>
          <w:szCs w:val="34"/>
          <w:b w:val="1"/>
          <w:bCs w:val="1"/>
        </w:rPr>
        <w:t xml:space="preserve">第11篇: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4"/>
          <w:szCs w:val="34"/>
          <w:b w:val="1"/>
          <w:bCs w:val="1"/>
        </w:rPr>
        <w:t xml:space="preserve">第12篇: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4"/>
          <w:szCs w:val="34"/>
          <w:b w:val="1"/>
          <w:bCs w:val="1"/>
        </w:rPr>
        <w:t xml:space="preserve">第13篇: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局党委关于开好党史学习教育专题民主生活会的通知要求，我聚焦本次民主生活会的主题，认真参加了中心组学习，积极按照学习计划开展了个人自学，进一步坚定了政治立场、锤炼了党性修养，并联系个人思想、工作、生活和作风实际，认真开展谈心谈话，广泛征求意见建议，重点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带头”，查摆了存在问题，深入剖析了根源，明确整改措施和努力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站位还不够高。政治意识还不够强，缺乏对马克思主义和中国特色社会主义的坚定信仰，从政治上看问题、分析问题，对各种复杂局势的认识不够，不能从大局出发想问题、办事性，未能在思想上、行动上向党中央看齐，在执行上级路线方针政策上总是“慢半拍”、“打折扣”；政治敏锐性不高，对不符合马克思主义的理论观点、社会思潮、学说主张等不能及时发现并予以纠正，对政治形势的分析判断不敏锐，不能清晰辨识西方资本主义国家的种种不利于中国的做法，不能及时对社会矛盾的发展变化做出反应，对思想文化领域的新变化、新趋势把握不准确。二是理论武装还有差距。对党的政治理论学习不够重视，抓得不紧，学得不透、不深，没有真正做到从要我学向我要学的转变；对习近平新时代中国特色社会主义思想的学习还不深入、不透彻、不系统、不全面。三是政治担当还不强。深查自己担当方面的问题，还有以下几方面：即有等靠思想，有守摊子思想、有享受思想、急功近利思想和本位思想等等。同时，还有怕担风险、怕干得多、出错误多、怕得罪人等思想，创新意识不强，进取意识减弱。</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服务当地经济社会发展、深化税收征管改革、落实减税降费、构建“六位一体”税务系统全面从严治党新格局等重点工作，不折不扣把党中央决策部署和总局、省市局工作落实到位方面。一是落实上级决策部署不全面、不及时，只有安排，没有检查，落实措施不得力，落实成效不显著。二是干事创业热情不高。精气神不够，工作中患得患失，斤斤计较，不担当不作为。只当“老好人”“太平官”，不想担责，不敢定事。有时候还有“少干事、不出事”的思想，工作消极应付等问题。三是敢于担当意识不强。存在责任意识不强、讲话政策水平不高的问题，有时还有精神状态不佳，工作安于现状，缺乏主动作不，“不求过得硬，只求过得去”的思想，对本职工作缺乏激情，工作热情不足，在履职尽责方面，缺乏监督检查不到位，安排的多、检查的少。</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全面落实“我为纳税人缴费人办实事暨便民办税春风行动”各项措施，增强人民群众获得感幸福感安全感，确保党永远保持同人民群众的血肉联系方面。一是群众立场不坚定，群众观念淡薄，不能始终同人民群众站在一起、想在一起、干在一起，在为纳税人缴费人服务方面还存在服务不及时、不周到，纳税人缴费人不满意等问题。二是群众意识不强。在日常工作中，对职工群众的意见建议听不进去，主观武断作风有所表现，不善于调查研究，对上负责的多，对下负责的少。三是群众感情有所疏远。深入基层到群众去，与群众站在一起、干在一起、吃在一起的时间不多，只待在机关指导的多，蹲下去，深入基层与群众在一起的时间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和党领导下的税收事业各历史时期成功应对风险挑战的丰富经验，增强忧患意识，清醒认识风险，保持战略定力，提高能力本领，敢于斗争、善于斗争，不断取得新的胜利和荣光方面。一是斗争精神仍显不足。平时不善于锻炼身体，干没有精气神，学没有钻研精神，不善于学习，不善于提升自身素质，工作效率低，干事技能不熟练，工作的主动性、积极性不高。二是开拓创新能力不足，创新意识不强。对工作标准要求不高，思想保守，不求进取，思路、办法陈旧，不能用创新思维去解决问题；思想上不能与时俱进，不能适应时代的要求。三是化解风险挑战能力有待提升。对待复杂性问题，就束手无策，对待各种风险和凝难问题，解决的办法不多，应变能力不足。</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严格落实意识形态工作责任制，落实中央八项规定及其实施细则精神持续用力纠“四风”、树新风，坚决反对形式主义官僚主义，大力巩固税务系统作风整治成效，切实加强对“一把手”监督和领导班子监督，坚决同一切违规违纪违法现象作斗争方面。一是党内生活不够严肃。在开展“三会一课”时，只满足于上级要求的“规定动作”，在加强党的知识学习方面还不够全面、系统；对党章党规、习近平总书记系列重要讲话精神和上级的重大决策部署学得多、讲得多，但真正学深悟透、融会贯通不够，结合工作实际少，针对性和时效性不强；二是管党治党意识弱化。对管党治党工作认识还不深刻、不重视，还存在不愿抓、不会抓的问题，没有真正把管党治党放在最重要位置，工作中还有失职失责的现象，也有压力传导不到位的问题。三是廉洁自律抓得不严。自己在思想上、行动上对从严治党认真还有差距，平时工作中总觉得现在不大吃大喝了，不公车私用了，在廉洁自律方面做得很好了，有自我满足的感觉，无形中放松了对自己的要求，有时候还参加一些超标准的接待活动，没有严格按照八项规定和廉洁自律各种要求去做。</w:t>
      </w:r>
    </w:p>
    <w:p>
      <w:pPr>
        <w:ind w:left="0" w:right="0" w:firstLine="560"/>
        <w:spacing w:before="450" w:after="450" w:line="312" w:lineRule="auto"/>
      </w:pPr>
      <w:r>
        <w:rPr>
          <w:rFonts w:ascii="宋体" w:hAnsi="宋体" w:eastAsia="宋体" w:cs="宋体"/>
          <w:color w:val="000"/>
          <w:sz w:val="28"/>
          <w:szCs w:val="28"/>
        </w:rPr>
        <w:t xml:space="preserve">　　一是政治站位高度不够。由于自己的政治意识不强，缺乏对马克思主义和中国特色社会主义的坚定信仰，不善于从政治上看待、分析和处理问题，遇到各种复杂局势时，不能从大局出发想问题、做事情；在执行党的路线方针政策时出现“慢半拍”等问题。政治敏锐性不够高，对政治形势的分析判断不敏锐，不能清晰辨识西方资本主义国家种种不利于中国的做法。在大是大非问题上立场不坚定，对举什么旗、走什么路这样的根本政治问题认识不清，面对金钱诱惑定力不够，对中国特色社会主义的前途命运信心不足，缺乏对国家富强民族振兴的坚定信念。</w:t>
      </w:r>
    </w:p>
    <w:p>
      <w:pPr>
        <w:ind w:left="0" w:right="0" w:firstLine="560"/>
        <w:spacing w:before="450" w:after="450" w:line="312" w:lineRule="auto"/>
      </w:pPr>
      <w:r>
        <w:rPr>
          <w:rFonts w:ascii="宋体" w:hAnsi="宋体" w:eastAsia="宋体" w:cs="宋体"/>
          <w:color w:val="000"/>
          <w:sz w:val="28"/>
          <w:szCs w:val="28"/>
        </w:rPr>
        <w:t xml:space="preserve">　　二是理想信念不够坚定。面对社会上的不正之风和金钱利益诱惑，有时候自己也会感到不解，对是否该继续坚持自己一贯的共产党人人生观、价值观、世界观有时感到困惑。在平时工作中认为工作只要过得去就行，对自己的要求标准降低，没有养成良好的学习习惯，学习的自觉性、主动性、规划性不强。对新的知识、新的技能学习跟不上，对提升自身素质的重要性没有引起足够重视，没有把学习作为增强本领、提升自身素质的主要途径，没有把学习摆在工作的首位，平时学习也就是看看报纸、看看手机、浏览的多、思考的少、记住的少，学习只是浮在表面，缺乏系统性、全面性。工作中只满足于完成本职工作，上级安排什么，自己就干什么，创造性开展工作不够。</w:t>
      </w:r>
    </w:p>
    <w:p>
      <w:pPr>
        <w:ind w:left="0" w:right="0" w:firstLine="560"/>
        <w:spacing w:before="450" w:after="450" w:line="312" w:lineRule="auto"/>
      </w:pPr>
      <w:r>
        <w:rPr>
          <w:rFonts w:ascii="宋体" w:hAnsi="宋体" w:eastAsia="宋体" w:cs="宋体"/>
          <w:color w:val="000"/>
          <w:sz w:val="28"/>
          <w:szCs w:val="28"/>
        </w:rPr>
        <w:t xml:space="preserve">　　三是干事创业标准不高。由于自己的思想观念比较保守，进取意识不强，目标定位不高，总觉得自己年龄大了，没有什么前途了。无论工作还是生活，一直抱着既不居后也不争先的心态，工作随大流、跟上走，不拖大家的后腿就行了。还有怕惹人、怕惹事的思想，工作中得过且过，生活中与世无争；加之自己斗志弱化，锐气消磨，有意无意就降低了干好工作的标准和自我要求、自我奋进的标准，从而懒散拖拉，工作上只求过得去，不求过得硬，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　　四是纪律意识有所淡化。由于自己对学习抓得不紧，对廉洁自律方面的知识也是一知半解，认识上也有差距，致使自己廉洁自律意识不强，错误地认为“当今社会吃点、喝点、拿点不要紧，上升不到腐败问题”。存在对“千里之堤，溃于蚁穴”的认识不深刻，对遵守政治纪律和政治规矩的重要性认识不深刻，也缺乏内化于心、外践于行的韧劲，平时还不自觉地放松了对自己的纪律约束。</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把学习习近平新时代中国特色社会主义思想作为重要任务，采取自己学，集中学、专题学等方式方法，坚持持续学、用心学、用心悟，牢牢掌握其精髓，深刻领会核心要义、精神实质和实践要求，切实履行好本身职责，用以指导实践、推动工作。积极参与党支部各项政治教育活动，认真学习习近平总书记的重要讲话精神，和上级党委的有关文件精神，不断提高自己的政治敏锐性和政治鉴别力，树立科学的世界观、人生观和价值观，牢记初心使命，强化政治担当，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增强宗旨意识，注重为民务实。要切实改进工作作风，增强宗旨意识和党员意识，把群众利益放在重要位置，增强为民执法、为国聚财的责任感和紧迫感，以实际行动扎实开展“学党史、办实事”活动。牢固树立以人民为中心的思想，坚持党的税收事业第一、纳税人缴费人的利益至上。不断加强政治理论和税收业务知识学习，提高自身综合素质和征管理工水平，强管理、优服务，树牢为民服务情怀，争做为民服务的表率，深入基层，加强调研，了解实情，及时解决纳税人缴费人的诉求，实实在在地为纳税人缴费人解决困难，措办实事，切切实实为基层解难题、谋福祉。（三）注重务实创新，强化担当作为。牢固树立干事创业敢担当的责任意识和担当意识，努力克服“干累了、歇口气”的思想和不求进取，按部就班的思想，振奋精神，始终保持昂扬向上、奋斗幸福的精神状态。面对新形势、新任务、新问题，要勇于化解难题，不松劲、不懈怠，心系群众，一心为党，做到敢于斗争、甘于奉献、以事业为重、以奋斗为乐，创一流业绩，争一流品牌，尽心竭力完成党组织交给的各项工作任务，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四）坚持清正廉洁，树立良好形象。认真学习贯彻《纪律处分条例》和《廉洁自律准则》，严守政治纪律和政治规矩，严格遵守党章、条例、准则，正确处理公私、义利、是非、情法、亲清、俭奢、苦乐、得失的关系，清清白白做人，老老实实做事，走好人生路，过好每一天，时时刻刻严格要求自己，坚持原则、秉公办事，管好“亲友团”，净化“朋友圈”，坚决抵制歪风邪气，始终做到勤政廉洁。坚持严字当头，强化自我监督，加强党内监督，接受社会监督，时刻牢记党员身份，带头遵守党纪党规，做到不忘初心、不辱使命，不负韶华，以自身示范弘扬清风正气，树立机关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