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在对照新时代合格党员标准方面8篇</w:t>
      </w:r>
      <w:bookmarkEnd w:id="1"/>
    </w:p>
    <w:p>
      <w:pPr>
        <w:jc w:val="center"/>
        <w:spacing w:before="0" w:after="450"/>
      </w:pPr>
      <w:r>
        <w:rPr>
          <w:rFonts w:ascii="Arial" w:hAnsi="Arial" w:eastAsia="Arial" w:cs="Arial"/>
          <w:color w:val="999999"/>
          <w:sz w:val="20"/>
          <w:szCs w:val="20"/>
        </w:rPr>
        <w:t xml:space="preserve">来源：网络  作者：夜幕降临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以下是为大家整理的关于在对照新时代合格党员标准方面的文章8篇 ,欢迎品鉴！第1篇: 在对照新时代合格党员标准方面　　根据本次组织生活会的要求，本人通过前期学习党的十九大报...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以下是为大家整理的关于在对照新时代合格党员标准方面的文章8篇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4"/>
          <w:szCs w:val="34"/>
          <w:b w:val="1"/>
          <w:bCs w:val="1"/>
        </w:rPr>
        <w:t xml:space="preserve">第2篇: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第3篇: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4"/>
          <w:szCs w:val="34"/>
          <w:b w:val="1"/>
          <w:bCs w:val="1"/>
        </w:rPr>
        <w:t xml:space="preserve">第4篇: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4"/>
          <w:szCs w:val="34"/>
          <w:b w:val="1"/>
          <w:bCs w:val="1"/>
        </w:rPr>
        <w:t xml:space="preserve">第5篇: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我结合过去一年在岗位上的情况，对照党章、党员对照合格党员标准、对照入党誓词、对照身边先进典型联系实际进行党性分析，从政治、思想、学习、工作、能力作风等方面，梳理查摆自身在问题，进行自我批评。</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1、在政治意识方面，精神状态跟不上，把自己混同一般群众，未能积极抓紧政治纪律和政治学习。高标准的意识还不够强。</w:t>
      </w:r>
    </w:p>
    <w:p>
      <w:pPr>
        <w:ind w:left="0" w:right="0" w:firstLine="560"/>
        <w:spacing w:before="450" w:after="450" w:line="312" w:lineRule="auto"/>
      </w:pPr>
      <w:r>
        <w:rPr>
          <w:rFonts w:ascii="宋体" w:hAnsi="宋体" w:eastAsia="宋体" w:cs="宋体"/>
          <w:color w:val="000"/>
          <w:sz w:val="28"/>
          <w:szCs w:val="28"/>
        </w:rPr>
        <w:t xml:space="preserve">　　2、在思想观念方面，创新意识不强。具体表现在，未能深入思考问题，一心想着只要管理好自己岗位上的工作，不犯错误就行，欠缺创新。</w:t>
      </w:r>
    </w:p>
    <w:p>
      <w:pPr>
        <w:ind w:left="0" w:right="0" w:firstLine="560"/>
        <w:spacing w:before="450" w:after="450" w:line="312" w:lineRule="auto"/>
      </w:pPr>
      <w:r>
        <w:rPr>
          <w:rFonts w:ascii="宋体" w:hAnsi="宋体" w:eastAsia="宋体" w:cs="宋体"/>
          <w:color w:val="000"/>
          <w:sz w:val="28"/>
          <w:szCs w:val="28"/>
        </w:rPr>
        <w:t xml:space="preserve">　　3、在工作作风方面，自己对待工作是认真负责的，但在工作任务繁重，头绪多的情况下，有时有满足于过得去，还行的现象。若发现在管理工作中出现了新的问题，往往思考过多，导致顾虑也多了，就会局限地先解决眼前问题，导致大局统筹工作的站立点不够高。</w:t>
      </w:r>
    </w:p>
    <w:p>
      <w:pPr>
        <w:ind w:left="0" w:right="0" w:firstLine="560"/>
        <w:spacing w:before="450" w:after="450" w:line="312" w:lineRule="auto"/>
      </w:pPr>
      <w:r>
        <w:rPr>
          <w:rFonts w:ascii="宋体" w:hAnsi="宋体" w:eastAsia="宋体" w:cs="宋体"/>
          <w:color w:val="000"/>
          <w:sz w:val="28"/>
          <w:szCs w:val="28"/>
        </w:rPr>
        <w:t xml:space="preserve">　　4、在学习方面，对新的理论知识学习不够，未能很好地运用学习强国App这个工具去帮助提升自己的思想政治意识，有时候以完成任务的心态去进行学习强国打卡，走马观花。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1、加强政治理论学习，不断提高自身的政治素质。加强党性的锻炼，以科学发展观武装自己的头脑，积极运用学习强国APP，并把好的文章和视频分享给身边的同事，朋友。</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2、树立创新精神。作为一名共产党员，我要时刻保持清醒的头脑，紧跟时代脉搏，充分发挥主观能动性。在工作中学会善于总结和观察，开动脑筋，勇于提出自己的想法，提高开拓创新意识。</w:t>
      </w:r>
    </w:p>
    <w:p>
      <w:pPr>
        <w:ind w:left="0" w:right="0" w:firstLine="560"/>
        <w:spacing w:before="450" w:after="450" w:line="312" w:lineRule="auto"/>
      </w:pPr>
      <w:r>
        <w:rPr>
          <w:rFonts w:ascii="宋体" w:hAnsi="宋体" w:eastAsia="宋体" w:cs="宋体"/>
          <w:color w:val="000"/>
          <w:sz w:val="28"/>
          <w:szCs w:val="28"/>
        </w:rPr>
        <w:t xml:space="preserve">　　3、关爱群众，带领群众坚持求真、务实，把党的思想建设放在首位，进一步增强政治意识，大局意识，勇于担当作为，充分发挥先锋模范作用，共同进步。</w:t>
      </w:r>
    </w:p>
    <w:p>
      <w:pPr>
        <w:ind w:left="0" w:right="0" w:firstLine="560"/>
        <w:spacing w:before="450" w:after="450" w:line="312" w:lineRule="auto"/>
      </w:pPr>
      <w:r>
        <w:rPr>
          <w:rFonts w:ascii="黑体" w:hAnsi="黑体" w:eastAsia="黑体" w:cs="黑体"/>
          <w:color w:val="000000"/>
          <w:sz w:val="34"/>
          <w:szCs w:val="34"/>
          <w:b w:val="1"/>
          <w:bCs w:val="1"/>
        </w:rPr>
        <w:t xml:space="preserve">第6篇: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4"/>
          <w:szCs w:val="34"/>
          <w:b w:val="1"/>
          <w:bCs w:val="1"/>
        </w:rPr>
        <w:t xml:space="preserve">第7篇: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通讯员邵原“七一”前夕，涪陵区总工会机关党总支严格按照区直机关工委年初工作部署和文件要求，高度重视利用主题党日开展“不忘初心，我的入党心路历程”微宣讲活动。组织全体党员认真回顾自己的入党心路历程，对照党员标准和入党誓词，对照优秀党员的崇高精神和先进事迹，找差距，明方向。要求凡有能力写作的党员都要撰写一篇有自身特点的宣讲稿，无法写作的老党员和生病党员只宣讲，在党支部6月主题党日会上宣讲自己的入党心路历程。</w:t>
      </w:r>
    </w:p>
    <w:p>
      <w:pPr>
        <w:ind w:left="0" w:right="0" w:firstLine="560"/>
        <w:spacing w:before="450" w:after="450" w:line="312" w:lineRule="auto"/>
      </w:pPr>
      <w:r>
        <w:rPr>
          <w:rFonts w:ascii="宋体" w:hAnsi="宋体" w:eastAsia="宋体" w:cs="宋体"/>
          <w:color w:val="000"/>
          <w:sz w:val="28"/>
          <w:szCs w:val="28"/>
        </w:rPr>
        <w:t xml:space="preserve">　　6月11日,区总工会机关党支部召开全体党员大会，开展6月主题党日活动。会上，蒋兴莲同志首先组织大家学习了区直机关工委关于开展“不忘初心，我的入党心路历程”活动的文件，区总工会机关党总支书记李杰同志组织全体党员学习了8旬上海电影集团的全国电影表演艺术家牛犇入党记，分享了自己先后多次申请入党，历经党组织反复培养教育，最终成为一名光荣党员，以及成长为一名党员领导干部的心路历程，对照党员标准、对照优秀党员先进事迹，认真查找了差距，明确了今后努力的方向。党组成员张建明、冉丽等党组成员和其他同志也畅谈了自己的入党心路历程。</w:t>
      </w:r>
    </w:p>
    <w:p>
      <w:pPr>
        <w:ind w:left="0" w:right="0" w:firstLine="560"/>
        <w:spacing w:before="450" w:after="450" w:line="312" w:lineRule="auto"/>
      </w:pPr>
      <w:r>
        <w:rPr>
          <w:rFonts w:ascii="黑体" w:hAnsi="黑体" w:eastAsia="黑体" w:cs="黑体"/>
          <w:color w:val="000000"/>
          <w:sz w:val="34"/>
          <w:szCs w:val="34"/>
          <w:b w:val="1"/>
          <w:bCs w:val="1"/>
        </w:rPr>
        <w:t xml:space="preserve">第8篇: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