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对照合格党员方面存在的问题及整改措施范文精选12篇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作者：独酌月影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措施是解决问题的办法。措施类型分为非常措施、应急措施、预防措施、强制措施和安全措施。 以下是为大家整理的关于对照合格党员方面存在的问题及整改措施的文章12篇 ,欢迎品鉴！第1篇: 对照合格党员方面存在的问题及整改措施　　一年多来，在党支部的...</w:t>
      </w:r>
    </w:p>
    <w:p>
      <w:pPr>
        <w:ind w:left="0" w:right="0" w:firstLine="560"/>
        <w:spacing w:before="450" w:after="450" w:line="312" w:lineRule="auto"/>
      </w:pPr>
      <w:r>
        <w:rPr>
          <w:rFonts w:ascii="宋体" w:hAnsi="宋体" w:eastAsia="宋体" w:cs="宋体"/>
          <w:color w:val="000"/>
          <w:sz w:val="28"/>
          <w:szCs w:val="28"/>
        </w:rPr>
        <w:t xml:space="preserve">措施是解决问题的办法。措施类型分为非常措施、应急措施、预防措施、强制措施和安全措施。 以下是为大家整理的关于对照合格党员方面存在的问题及整改措施的文章12篇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在思想上和实践工作中都取得了实际效果，使自己在岗位上和思想素质得到了完善和提升，但是离领导和同志们的要求还有些差距，下面本着批评与自我批评的原则，对照自己的实际工作，挖掘思想，剖析根源。我深刻地认识到自己还有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一、理论基础知识薄弱。作为一名党员对党的路线、方针、政策坚决拥护，在政治思想上学习不够，不善于用政治的头脑思考问题，有时看问题和做事情过于片面，不利于自身工作的提高。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二、学习的自觉性不高。虽然平时集体组织的各项活动和学习都能积极参加，但平时自己学习的自觉性不高，学习的内容不系统、不全面，只注重用的着与本职工作有关的内容，对当前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三、在工作中，有些工作存在工作不仔细，常常出现一些低级错误，开拓意识不够，常常求稳怕乱。有时存在畏难情绪，在工作创新上，积极主动性不够强，缺乏创新意识，思维不够灵活，缺乏斗志昂扬的工作精神。某些工作过于刻板，在今后的支撑工作中，支撑要做到位，支撑工作做好前期准备。思维要灵活，充分发挥自己的积极性、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第2篇: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第3篇: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第4篇: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第5篇: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4"/>
          <w:szCs w:val="34"/>
          <w:b w:val="1"/>
          <w:bCs w:val="1"/>
        </w:rPr>
        <w:t xml:space="preserve">第6篇: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4"/>
          <w:szCs w:val="34"/>
          <w:b w:val="1"/>
          <w:bCs w:val="1"/>
        </w:rPr>
        <w:t xml:space="preserve">第7篇: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黑体" w:hAnsi="黑体" w:eastAsia="黑体" w:cs="黑体"/>
          <w:color w:val="000000"/>
          <w:sz w:val="34"/>
          <w:szCs w:val="34"/>
          <w:b w:val="1"/>
          <w:bCs w:val="1"/>
        </w:rPr>
        <w:t xml:space="preserve">第8篇: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第9篇: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第10篇: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4"/>
          <w:szCs w:val="34"/>
          <w:b w:val="1"/>
          <w:bCs w:val="1"/>
        </w:rPr>
        <w:t xml:space="preserve">第11篇: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还不够全面深入。共产党员保持纯洁性、先进性需要不断地加强政治理论学习，才能坚定社会主义理想信念，提升自身的党性修养，由于工作事务庞杂，在学习方面投入精力不足，对十八届六中全会和《准则》《条例》等的学习的内容比较零碎，不够全面、系统、深入，没有真正在学深、学透、用活上下功夫。忽视了理论学习，忽视了主观世界的改造，导致工作满足于现状，创新意识不强，缺少应有的进取精神，从而产生了这样那样的问题。二是宗旨意识有待进一步提高。一直把抓好经济发展作为工作主要职责，更多的时间和精力放在了经济发展上，没有及时深入基层，倾听群众呼声，全心全意为人民服务的宗旨意识逐渐淡化，没有很好地处理推动经济发展与维护群众利益的关系。三是维护党中央权威需要进一步加强。在自觉维护党中央权威上努力做到不折不扣，切实增强政治意识、大局意识、核心意识、看齐意识，但在做政治上的“明白人”、信仰上的“忠诚人”方面需要进一步升华，落实到全面深化改革发展和社会稳定各项工作中去。十八届六中全会提出：“党中央”，是我们党更加成熟理性、更加团结统一、更加坚强有力的标志。一个共产党员如果没有了核心意识,就会失去应有的“向心力”,不可能有统一意志和统一行动。维护党中央权威,自觉做到以党的旗帜为旗帜、以党的方向为方向、以党的意志为意志，才能使党更加团结统一、更加坚强有力，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但认为自己入党时间长，受党教育多年，党性修养靠得住、过得硬，正是因为这种思想，没有真正把加强党性修养、严肃党内政治生活作为必修课，在思想上警惕性、警觉性有所放松，党性锻炼的主动性、自觉性有所放松。对坚决防止“七个有之”，执行“八个决不允许”，落实“十严禁”等纪律的极端重要性认识不够，缺乏强烈的纪律意识和法纪观念，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在生活上逐渐淡薄了勤俭节约、艰苦奋斗的意识，认为只要原则上不出事，就没有事，对过“紧日子”的没有很好把握。作为领导干部，应该是遵守道德规范的中坚力量，同时也是履行道德义务的示范者，在恪守社会公德、职业道德、家庭美德和个人品德方面，自身率先垂范做得不够。面对关系学、厚黑学、潜规则等不良风气敢于批评抵制、较真碰硬还不足。例如：对下面一些“慵懒散奢”、贪图安逸、作风飘浮等问题，不能够及时进行纠正，以致一些作风顽疾迟迟不能根除。</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中存在一些急功近利、盲目攀比的情况，缺乏事业心和责任感，工作方法不够恰当，有些工作走“捷径”，基层不扎实、不讲究策略。在x这个岗位上时间长了，能够做到按照角色办事，摆正自己的位置，但久而久之学习放松了、工作松劲了、标准下降了，不再追求精益求精，不知不觉地产生了“不求有功、但求无过”的.错误思想。比如：x。</w:t>
      </w:r>
    </w:p>
    <w:p>
      <w:pPr>
        <w:ind w:left="0" w:right="0" w:firstLine="560"/>
        <w:spacing w:before="450" w:after="450" w:line="312" w:lineRule="auto"/>
      </w:pPr>
      <w:r>
        <w:rPr>
          <w:rFonts w:ascii="黑体" w:hAnsi="黑体" w:eastAsia="黑体" w:cs="黑体"/>
          <w:color w:val="000000"/>
          <w:sz w:val="34"/>
          <w:szCs w:val="34"/>
          <w:b w:val="1"/>
          <w:bCs w:val="1"/>
        </w:rPr>
        <w:t xml:space="preserve">第12篇: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2025-04-22T06:02:46+08:00</dcterms:created>
  <dcterms:modified xsi:type="dcterms:W3CDTF">2025-04-22T06:02:46+08:00</dcterms:modified>
</cp:coreProperties>
</file>

<file path=docProps/custom.xml><?xml version="1.0" encoding="utf-8"?>
<Properties xmlns="http://schemas.openxmlformats.org/officeDocument/2006/custom-properties" xmlns:vt="http://schemas.openxmlformats.org/officeDocument/2006/docPropsVTypes"/>
</file>