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局党组意识形态工作情况汇报材料及整改措施7篇</w:t>
      </w:r>
      <w:bookmarkEnd w:id="1"/>
    </w:p>
    <w:p>
      <w:pPr>
        <w:jc w:val="center"/>
        <w:spacing w:before="0" w:after="450"/>
      </w:pPr>
      <w:r>
        <w:rPr>
          <w:rFonts w:ascii="Arial" w:hAnsi="Arial" w:eastAsia="Arial" w:cs="Arial"/>
          <w:color w:val="999999"/>
          <w:sz w:val="20"/>
          <w:szCs w:val="20"/>
        </w:rPr>
        <w:t xml:space="preserve">来源：网络  作者：紫陌红尘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 gǎi，释义为整顿并改革。以下是为大家整理的关于局党组意识形态工作情况汇报材料及整改措施7篇范文，希望对大家有所帮助！局党组意识形态工作情况汇报材料及整改措施篇1　　《xx对照〈巡视组关于对xx意识形态工作责...</w:t>
      </w:r>
    </w:p>
    <w:p>
      <w:pPr>
        <w:ind w:left="0" w:right="0" w:firstLine="560"/>
        <w:spacing w:before="450" w:after="450" w:line="312" w:lineRule="auto"/>
      </w:pPr>
      <w:r>
        <w:rPr>
          <w:rFonts w:ascii="宋体" w:hAnsi="宋体" w:eastAsia="宋体" w:cs="宋体"/>
          <w:color w:val="000"/>
          <w:sz w:val="28"/>
          <w:szCs w:val="28"/>
        </w:rPr>
        <w:t xml:space="preserve">整改，汉语词汇，拼音zhěng gǎi，释义为整顿并改革。以下是为大家整理的关于局党组意识形态工作情况汇报材料及整改措施7篇范文，希望对大家有所帮助！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局党组意识形态工作情况汇报材料及整改措施篇1</w:t>
      </w:r>
    </w:p>
    <w:p>
      <w:pPr>
        <w:ind w:left="0" w:right="0" w:firstLine="560"/>
        <w:spacing w:before="450" w:after="450" w:line="312" w:lineRule="auto"/>
      </w:pPr>
      <w:r>
        <w:rPr>
          <w:rFonts w:ascii="宋体" w:hAnsi="宋体" w:eastAsia="宋体" w:cs="宋体"/>
          <w:color w:val="000"/>
          <w:sz w:val="28"/>
          <w:szCs w:val="28"/>
        </w:rPr>
        <w:t xml:space="preserve">　　《xx对照〈巡视组关于对xx意识形态工作责任制落实情况的专题材料〉整改工作方案》（〔20xx〕x号）下发以来，我局领导高度重视，组织学习并专题研究，对照对照巡视反馈的8个方面21种问题认真查找自身存在的问题及不足，研究制定了相应的整改措施，制定并下发了整改方案，现将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知》下发后，局党组高度重视，对照省委巡视组反馈的8个方面21种问题进行认真梳理排查，查找出我局存在着意识形态工作看齐意识有待加强；意识形态领域党的领导弱化，工作责任制层层压实不够；对新媒体作用发挥认识不足，政治敏锐性不强；意识形态领域基础工作不够到位4个方面8个问题。针对存在的问题及时研究并制定了整改方案，明确了责任领导、责任科室及整改时限，确保整改工作落到实处，并形成制度常态化坚持。</w:t>
      </w:r>
    </w:p>
    <w:p>
      <w:pPr>
        <w:ind w:left="0" w:right="0" w:firstLine="560"/>
        <w:spacing w:before="450" w:after="450" w:line="312" w:lineRule="auto"/>
      </w:pPr>
      <w:r>
        <w:rPr>
          <w:rFonts w:ascii="宋体" w:hAnsi="宋体" w:eastAsia="宋体" w:cs="宋体"/>
          <w:color w:val="000"/>
          <w:sz w:val="28"/>
          <w:szCs w:val="28"/>
        </w:rPr>
        <w:t xml:space="preserve">　　一是高度重视，迅速部署整改工作。局党组高度重视此次整改工作，局党组书记、局长xx指示按要求将通知精神分解到分管领导及科室，按时落实完成。对存在的问题，要求立即整改、全面整改、认真落实各项整改举措，逐条“销号”，确保不折不扣完成各项整改任务，并吸取教训，做到举一反三，彻底根治我局在意识形态工作责任制方面存在的问题。</w:t>
      </w:r>
    </w:p>
    <w:p>
      <w:pPr>
        <w:ind w:left="0" w:right="0" w:firstLine="560"/>
        <w:spacing w:before="450" w:after="450" w:line="312" w:lineRule="auto"/>
      </w:pPr>
      <w:r>
        <w:rPr>
          <w:rFonts w:ascii="宋体" w:hAnsi="宋体" w:eastAsia="宋体" w:cs="宋体"/>
          <w:color w:val="000"/>
          <w:sz w:val="28"/>
          <w:szCs w:val="28"/>
        </w:rPr>
        <w:t xml:space="preserve">　　二是强化领导，落实整改工作责任。为加强整改工作的组织领导，实现压力传导，确保整改工作始终保持高标准、严要求，我局整改工作实行由局党组统一领导，成立了以局党组书记、局长为组长，其他班子成员为副组长，各科室、局属各单位负责人为成员的整改工作领导小组，领导小组下设办公室，办公室设在局机关办公室。要求领导小组各成员要切实履行职责，有关整改责任单位要进一步将整改责任分解落实到具体责任人；同时，加强对整改工作的督促检查，加大工作落实力度，确保整改取得实效。</w:t>
      </w:r>
    </w:p>
    <w:p>
      <w:pPr>
        <w:ind w:left="0" w:right="0" w:firstLine="560"/>
        <w:spacing w:before="450" w:after="450" w:line="312" w:lineRule="auto"/>
      </w:pPr>
      <w:r>
        <w:rPr>
          <w:rFonts w:ascii="宋体" w:hAnsi="宋体" w:eastAsia="宋体" w:cs="宋体"/>
          <w:color w:val="000"/>
          <w:sz w:val="28"/>
          <w:szCs w:val="28"/>
        </w:rPr>
        <w:t xml:space="preserve">　　三是制定方案，确保问题整改到位。我局结合xx工作的特点和实际，对存在的问题和整改意见建议逐条进行梳理和研究，将整改任务细化量化，措施更具可操作性。局党组书记、局长亲自主持编制整改方案，形成《xx局关于对照〈巡视组关于对xx意识形态工作责任制落实情况的专题材料〉的整改工作方案》，按照“整改有目标、推进有措施、落实有责任、完成有时限”的要求，逐条制定具体整改措施，明确牵头领导、责任部门及其负责人和时间进度安排，层层落实责任，层层传导压力，把整改事项落实到责任领导、责任科室（单位、支部）和具体责任人，明确完成目标和时限，要求不回避立行立改、不敷衍改出成效，确保一件一件落实、一条一条兑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更好地突出重点、把握进度、强化跟踪，根据整改落实工作需要，我们坚持即知即改、立行立改，倒排时间进度抓落实，努力把各项工作往前赶、往实做。同时，对每一项整改措施都要求责任单位提供台帐依据，确保形成可检查、可量化、可实录的整改成果。</w:t>
      </w:r>
    </w:p>
    <w:p>
      <w:pPr>
        <w:ind w:left="0" w:right="0" w:firstLine="560"/>
        <w:spacing w:before="450" w:after="450" w:line="312" w:lineRule="auto"/>
      </w:pPr>
      <w:r>
        <w:rPr>
          <w:rFonts w:ascii="宋体" w:hAnsi="宋体" w:eastAsia="宋体" w:cs="宋体"/>
          <w:color w:val="000"/>
          <w:sz w:val="28"/>
          <w:szCs w:val="28"/>
        </w:rPr>
        <w:t xml:space="preserve">　　（一）意识形态工作看齐意识有待加强方面</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1.在落实中央、省、x党委意识形态工作决策部署方面存在差距，抓意识形态工作的主体责任不够到位，在政治责任、领导责任方面担当不够。</w:t>
      </w:r>
    </w:p>
    <w:p>
      <w:pPr>
        <w:ind w:left="0" w:right="0" w:firstLine="560"/>
        <w:spacing w:before="450" w:after="450" w:line="312" w:lineRule="auto"/>
      </w:pPr>
      <w:r>
        <w:rPr>
          <w:rFonts w:ascii="宋体" w:hAnsi="宋体" w:eastAsia="宋体" w:cs="宋体"/>
          <w:color w:val="000"/>
          <w:sz w:val="28"/>
          <w:szCs w:val="28"/>
        </w:rPr>
        <w:t xml:space="preserve">　　2.分析研判本部门意识形态领域问题不足，缺乏深层次的研判。</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把意识形态工作纳入党组年度工作要点，每年专题研究意识形态工作不少于2次，对本部门、本系统及业务范畴内的意识形态领域情况进行深入分析研判，对重大事件、重要情况、重要社情民意中的倾向性苗头性问题及时妥善处理。进一步加强和改进党组中心组理论学习制度。把习近平总书记关于意识形态工作的重要讲话精神和中央、省、x党委对意识形态工作的决策部署纳入党组中心组及干部职工理论学习的重要内容。每年至少开展1次对本部门本系统的形势政策教育，每季度至少组织1次意识形态知识学习，组织开展丰富多样的正面舆论宣传。每年至少开展2次意识形态工作自检自查，每半年向上级党委及意识形态主管部门汇报1次工作，每年年底在党内通报意识形态领域情况。</w:t>
      </w:r>
    </w:p>
    <w:p>
      <w:pPr>
        <w:ind w:left="0" w:right="0" w:firstLine="560"/>
        <w:spacing w:before="450" w:after="450" w:line="312" w:lineRule="auto"/>
      </w:pPr>
      <w:r>
        <w:rPr>
          <w:rFonts w:ascii="宋体" w:hAnsi="宋体" w:eastAsia="宋体" w:cs="宋体"/>
          <w:color w:val="000"/>
          <w:sz w:val="28"/>
          <w:szCs w:val="28"/>
        </w:rPr>
        <w:t xml:space="preserve">　　（二）意识形态领域党的领导弱化，工作责任制层层压实不够方面</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1.意识形态工作责任制落实上具体行动不足，只满足于开会和发文件，工作不具体、不接地气，深入实际不够。</w:t>
      </w:r>
    </w:p>
    <w:p>
      <w:pPr>
        <w:ind w:left="0" w:right="0" w:firstLine="560"/>
        <w:spacing w:before="450" w:after="450" w:line="312" w:lineRule="auto"/>
      </w:pPr>
      <w:r>
        <w:rPr>
          <w:rFonts w:ascii="宋体" w:hAnsi="宋体" w:eastAsia="宋体" w:cs="宋体"/>
          <w:color w:val="000"/>
          <w:sz w:val="28"/>
          <w:szCs w:val="28"/>
        </w:rPr>
        <w:t xml:space="preserve">　　2.把意识形态工作纳入党组会、民主生活会重要内容的要求没有完全落实到位，意识形态领域工作存在缺失。</w:t>
      </w:r>
    </w:p>
    <w:p>
      <w:pPr>
        <w:ind w:left="0" w:right="0" w:firstLine="560"/>
        <w:spacing w:before="450" w:after="450" w:line="312" w:lineRule="auto"/>
      </w:pPr>
      <w:r>
        <w:rPr>
          <w:rFonts w:ascii="宋体" w:hAnsi="宋体" w:eastAsia="宋体" w:cs="宋体"/>
          <w:color w:val="000"/>
          <w:sz w:val="28"/>
          <w:szCs w:val="28"/>
        </w:rPr>
        <w:t xml:space="preserve">　　3.意识形态工作全覆盖有差距，工作责任制虽然已纳入干部考核内容，但占比不高，监督检查工作存在差距。</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形成并坚持意识形态工作“五纳入三报告”制度。即将意识形态工作纳入局党建、领导班子民主生活会、目标责任制考核体系、日常工作巡查、领导干部履职尽责范围；同时做到“三报告”，即每年至少2次专题研究意识形态工作、汇报1次意识形态工作、及时向上报告意识形态领域的重大情况并提出建设性意见。</w:t>
      </w:r>
    </w:p>
    <w:p>
      <w:pPr>
        <w:ind w:left="0" w:right="0" w:firstLine="560"/>
        <w:spacing w:before="450" w:after="450" w:line="312" w:lineRule="auto"/>
      </w:pPr>
      <w:r>
        <w:rPr>
          <w:rFonts w:ascii="宋体" w:hAnsi="宋体" w:eastAsia="宋体" w:cs="宋体"/>
          <w:color w:val="000"/>
          <w:sz w:val="28"/>
          <w:szCs w:val="28"/>
        </w:rPr>
        <w:t xml:space="preserve">　　（三）对新媒体作用发挥认识不足，政治敏锐性不强方面</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1.运用新媒体开展意识形态领域宣传的能力不强，运用新媒体宣传贯彻党的路线方针政策办法不多。</w:t>
      </w:r>
    </w:p>
    <w:p>
      <w:pPr>
        <w:ind w:left="0" w:right="0" w:firstLine="560"/>
        <w:spacing w:before="450" w:after="450" w:line="312" w:lineRule="auto"/>
      </w:pPr>
      <w:r>
        <w:rPr>
          <w:rFonts w:ascii="宋体" w:hAnsi="宋体" w:eastAsia="宋体" w:cs="宋体"/>
          <w:color w:val="000"/>
          <w:sz w:val="28"/>
          <w:szCs w:val="28"/>
        </w:rPr>
        <w:t xml:space="preserve">　　2.对包括自媒体在内的新媒体管控力度不够，在大是大非问题上对于网络、社会舆论的不当言论回应和引导上不够坚决。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结合“互联网+xx”工作开展，每年认真组织xx专线培训，着力加强干部职工运用新媒体的能力素质培训，做到会用新媒体、善用新媒体，提高运用新媒体开展意识形态领域宣传的能力和水平。二是进一步强化xx运行管理，做好xx。建立好网络宣传队伍，在加强业务培训，提高网络宣传员的业务素质和工作技能的基础上，利用网络舆情监测常态化，及时回应网民关切，线上线下互动，不断提升网络舆论引导能力。同时加强与各部门xx平台和各级网信部门的联系和沟通，善用网、善管网，发挥网络正能量。三是结合新形势下人们工作生活的变化特征，围绕新媒体意识形态工作的本质要求，打造新形势下新媒体党建工作乃至党的工作新架构。引导干部职工积极关注各级党委政府微信公众号，利用互联网新媒体创建机关党建及业务工作新平台，做到传播正能量，不造谣传谣，以积极、正面的姿态去适应时代及技术的发展变化。</w:t>
      </w:r>
    </w:p>
    <w:p>
      <w:pPr>
        <w:ind w:left="0" w:right="0" w:firstLine="560"/>
        <w:spacing w:before="450" w:after="450" w:line="312" w:lineRule="auto"/>
      </w:pPr>
      <w:r>
        <w:rPr>
          <w:rFonts w:ascii="宋体" w:hAnsi="宋体" w:eastAsia="宋体" w:cs="宋体"/>
          <w:color w:val="000"/>
          <w:sz w:val="28"/>
          <w:szCs w:val="28"/>
        </w:rPr>
        <w:t xml:space="preserve">　　（四）意识形态领域基础工作不够到位方面</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意识形态工作责任制监督检查材料准备不充分，工作的深入、细致程度不够，在意识形态工作研判、决策应对、责任制考核、会议记录等方面的痕迹管理有缺失，缺少相应的流程、记录、台账等。部分工作敷衍应付。部分单位意识形态工作自检自查报告，相关内容抄袭、雷同。</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坚持把做好意识形态领域基础工作作为意识形态工作巡查、综合考评的重要内容，坚持做到意识形态的工作的常态化、制度化，把分析研判、自检自查、理论学习等经常性工作做到平时，不搞敷衍、不搞突击补资料，做到基础工作做得实、管理工作规范化，重视意识形态工作的痕迹管理，遵循“一事一档”原则，建立工作台账，制定专人认真填写，及时形成相应的纸质及电子版资料，有针对性地进行分类管理，确保资料的连续、完整与准确性，做到一目了然。</w:t>
      </w:r>
    </w:p>
    <w:p>
      <w:pPr>
        <w:ind w:left="0" w:right="0" w:firstLine="560"/>
        <w:spacing w:before="450" w:after="450" w:line="312" w:lineRule="auto"/>
      </w:pPr>
      <w:r>
        <w:rPr>
          <w:rFonts w:ascii="宋体" w:hAnsi="宋体" w:eastAsia="宋体" w:cs="宋体"/>
          <w:color w:val="000"/>
          <w:sz w:val="28"/>
          <w:szCs w:val="28"/>
        </w:rPr>
        <w:t xml:space="preserve">　　下一步，我们将按照已经确定的整改方案，坚持目标不变、标准不降、力度不减的原则，树立“整改工作永远在路上”的意识，常抓不懈，巩固成效。</w:t>
      </w:r>
    </w:p>
    <w:p>
      <w:pPr>
        <w:ind w:left="0" w:right="0" w:firstLine="560"/>
        <w:spacing w:before="450" w:after="450" w:line="312" w:lineRule="auto"/>
      </w:pPr>
      <w:r>
        <w:rPr>
          <w:rFonts w:ascii="宋体" w:hAnsi="宋体" w:eastAsia="宋体" w:cs="宋体"/>
          <w:color w:val="000"/>
          <w:sz w:val="28"/>
          <w:szCs w:val="28"/>
        </w:rPr>
        <w:t xml:space="preserve">　　（一）强化思想引领，营造良好氛围。把学习宣传贯彻党的十九大精神作为首要政治任务，进一步强化“四个意识”，进一步完善抓意识形态工作方式方法，结合工作实际，在理论学习中注重实效，舆情引导讲究方法，文化活动形成品牌，充分利用各种资源，创新形式，巩固壮大主流思想文化阵地。</w:t>
      </w:r>
    </w:p>
    <w:p>
      <w:pPr>
        <w:ind w:left="0" w:right="0" w:firstLine="560"/>
        <w:spacing w:before="450" w:after="450" w:line="312" w:lineRule="auto"/>
      </w:pPr>
      <w:r>
        <w:rPr>
          <w:rFonts w:ascii="宋体" w:hAnsi="宋体" w:eastAsia="宋体" w:cs="宋体"/>
          <w:color w:val="000"/>
          <w:sz w:val="28"/>
          <w:szCs w:val="28"/>
        </w:rPr>
        <w:t xml:space="preserve">　　（二）继续抓好整改，确保措施落实。坚持整改目标不变、力度不减，对巡察整改工作紧抓不放松。对已经完成的整改任务，适时组织开展“回头看”，巩固整改成果；对正在推进的整改任务，按照既定目标和措施，保持力度，直至见到成效；对需要长期坚持的整改任务，根据制定的制度和规范，严格落实，定期督查，打好持久战。</w:t>
      </w:r>
    </w:p>
    <w:p>
      <w:pPr>
        <w:ind w:left="0" w:right="0" w:firstLine="560"/>
        <w:spacing w:before="450" w:after="450" w:line="312" w:lineRule="auto"/>
      </w:pPr>
      <w:r>
        <w:rPr>
          <w:rFonts w:ascii="宋体" w:hAnsi="宋体" w:eastAsia="宋体" w:cs="宋体"/>
          <w:color w:val="000"/>
          <w:sz w:val="28"/>
          <w:szCs w:val="28"/>
        </w:rPr>
        <w:t xml:space="preserve">　　（三）着力建章立制，构建长效机制。在抓好整改的同时，更加注重治本，更加注重预防，更加注重制度建设。局党组将认真反思总结提炼，针对存在的共性问题和工作中出现的新动向、新情况，及时分析成因，健全完善整改和防范措施。坚持抓住源头，坚持抓早抓小，在意识形态工作常态化长效化制度建设上下功夫，不断健全完善规范的管理制度、广泛的监督制度和科学的考评制度，提高工作的制度化、规范化水平。</w:t>
      </w:r>
    </w:p>
    <w:p>
      <w:pPr>
        <w:ind w:left="0" w:right="0" w:firstLine="560"/>
        <w:spacing w:before="450" w:after="450" w:line="312" w:lineRule="auto"/>
      </w:pPr>
      <w:r>
        <w:rPr>
          <w:rFonts w:ascii="黑体" w:hAnsi="黑体" w:eastAsia="黑体" w:cs="黑体"/>
          <w:color w:val="000000"/>
          <w:sz w:val="34"/>
          <w:szCs w:val="34"/>
          <w:b w:val="1"/>
          <w:bCs w:val="1"/>
        </w:rPr>
        <w:t xml:space="preserve">局党组意识形态工作情况汇报材料及整改措施篇2</w:t>
      </w:r>
    </w:p>
    <w:p>
      <w:pPr>
        <w:ind w:left="0" w:right="0" w:firstLine="560"/>
        <w:spacing w:before="450" w:after="450" w:line="312" w:lineRule="auto"/>
      </w:pPr>
      <w:r>
        <w:rPr>
          <w:rFonts w:ascii="宋体" w:hAnsi="宋体" w:eastAsia="宋体" w:cs="宋体"/>
          <w:color w:val="000"/>
          <w:sz w:val="28"/>
          <w:szCs w:val="28"/>
        </w:rPr>
        <w:t xml:space="preserve">　　为了深入贯彻落实中央、自治区党委、市委和县委关于加强意识形态工作的决策部署，加强和改进党对意识形态工作的领导。根据县委关于印发《XX县“意识形态责任落实督查年”实施方案》的通知文件精神，我局开展了一系列意识形态工作。现将我局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我局高度重视意识形态工作，及时传达学习文件精神，成立了领导小组，制定实施方案，并召开全体会议安排部署意识形态责任落实的工作，明确党支部领导班子对意识形态工作负主体责任，党支部书记是第一责任人，组织委员是直接责任人，协助党支部书记抓好统筹协调指导工作。党支部其他成员根据工作分工，按照“一岗双责”要求，主抓分管股室的意识形态工作，对职责范围内的意识形态工作负领导责任。股室负责人是所属股室的第一责任人，直接抓、亲自抓，切实解决全局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党支部班子成员认真学习习近平总书记关于意识形态工作的重要批示精神，认真学习中共XX县委办公室印发《关于建立意识形态领域形势分析研判工作机制的实施意见》的通知（卓党办发〔xx〕36号）文件，并进行了认真讨论。制定了《XX县规划局关于贯彻意识形态工作责任制实施办法的实施方案》，并把意识形态工作纳入全年重点工作之中。</w:t>
      </w:r>
    </w:p>
    <w:p>
      <w:pPr>
        <w:ind w:left="0" w:right="0" w:firstLine="560"/>
        <w:spacing w:before="450" w:after="450" w:line="312" w:lineRule="auto"/>
      </w:pPr>
      <w:r>
        <w:rPr>
          <w:rFonts w:ascii="宋体" w:hAnsi="宋体" w:eastAsia="宋体" w:cs="宋体"/>
          <w:color w:val="000"/>
          <w:sz w:val="28"/>
          <w:szCs w:val="28"/>
        </w:rPr>
        <w:t xml:space="preserve">　 1、以党支部书记专题党课开局，扎实开展“加强和规范党内政治生推进年”活动和推进“两学一做”学习教育常态化和制度化。教育广大党员做到“三严三实”和“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支部理论学习，示范引领全局党员干部学习习近平总书记系列重要讲话精神，学习党章党规，学习中国特色社会主义理论体系。把意识形态宣传内容列入《xx年政治理论学习计划》，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局党支部高度重视党员干部队伍建设，坚持正确引导、专业化建设和规范化管理，以建设一支素质高、业务精、能力强、作风正、纪律严的队伍为目标，坚持定时开展政治理论学习和专业知识学习，不断提升党员干部政治素养和专业化水平。</w:t>
      </w:r>
    </w:p>
    <w:p>
      <w:pPr>
        <w:ind w:left="0" w:right="0" w:firstLine="560"/>
        <w:spacing w:before="450" w:after="450" w:line="312" w:lineRule="auto"/>
      </w:pPr>
      <w:r>
        <w:rPr>
          <w:rFonts w:ascii="宋体" w:hAnsi="宋体" w:eastAsia="宋体" w:cs="宋体"/>
          <w:color w:val="000"/>
          <w:sz w:val="28"/>
          <w:szCs w:val="28"/>
        </w:rPr>
        <w:t xml:space="preserve">　 局党支部定期对全局意识形态工作进行研判。通过研判认为，目前我局意识形态工作的主流是好的。意识形态工作责任制落实比较到位。党支部对意识形态工作领导坚强有力。在我局，年初已将习近平总书记对意识形态工作的重要指示精神，党的十八届六中全会、自治区第十次党代会、乌兰察布市第四次党代会和县第十四次党代会确定的目标任务，社会主义核心价值观均列入学习计划，现已有序开展。同时发现了一些存在问题或苗头，主要是青年干部思想活跃，对政策学习缺乏主动性和学习热情，思想政治工作方式方法有待创新；网络影响日益加大，党员干部对微博、微信等新媒体兴趣渐浓，正确引导舆论导向有待进一步加强。</w:t>
      </w:r>
    </w:p>
    <w:p>
      <w:pPr>
        <w:ind w:left="0" w:right="0" w:firstLine="560"/>
        <w:spacing w:before="450" w:after="450" w:line="312" w:lineRule="auto"/>
      </w:pPr>
      <w:r>
        <w:rPr>
          <w:rFonts w:ascii="宋体" w:hAnsi="宋体" w:eastAsia="宋体" w:cs="宋体"/>
          <w:color w:val="000"/>
          <w:sz w:val="28"/>
          <w:szCs w:val="28"/>
        </w:rPr>
        <w:t xml:space="preserve">　 今后，我局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全局组织责任制，做到守土有责，守土尽责。</w:t>
      </w:r>
    </w:p>
    <w:p>
      <w:pPr>
        <w:ind w:left="0" w:right="0" w:firstLine="560"/>
        <w:spacing w:before="450" w:after="450" w:line="312" w:lineRule="auto"/>
      </w:pPr>
      <w:r>
        <w:rPr>
          <w:rFonts w:ascii="黑体" w:hAnsi="黑体" w:eastAsia="黑体" w:cs="黑体"/>
          <w:color w:val="000000"/>
          <w:sz w:val="34"/>
          <w:szCs w:val="34"/>
          <w:b w:val="1"/>
          <w:bCs w:val="1"/>
        </w:rPr>
        <w:t xml:space="preserve">局党组意识形态工作情况汇报材料及整改措施篇3</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中央和省、市、县委关于意识形态工作的决策部署和指示精神，牢牢把握正确的政治方向，始终把意识形态工作摆在重要位置。根据《关于报送意识形态工作专题报告的通知》，现将2024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年度考评内容，与农机化工作同部署、同落实、同检查、同考核。调整了意识形态工作领导组，实行“一把手”负总责，班子成员各负其责，层层落实责任制。局党组定期分析研判意识形态领域情况，辨析思想文化领域突出问题，对党员干部中出现的苗头性倾向性问题，有针对性地进行引导。多次组织开展由班子成员、支部书记、党员干部参加的集中学习教育，使干部职工树牢“四个意识”，坚定“四个自信”，坚决做到“两个维护”。切实把思想、行动统一到中央及省、市、县委的重大决策部署上来，把政治纪律和政治规矩落实到具体的工作实践中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通过集中学习、组织座谈、召开会议等形式，坚持把学习宣传贯彻习近平新时代中国特色社会主义思想作为重中之重，牢固树立“四个意识”，特别是核心意识和看齐意识，坚持不懈地用党的理论创新成果武装头脑、指导实践。巩固深化“不忘初心、牢记使命”主题教育成果，教育引导广大党员干部旗帜鲜明讲政治，筑牢信仰之基、补足精神之钙、把稳思想之舵。突出坚持和发展中国特色社会主义、实现中华民族伟大复兴中国梦这一主题，突出学习宣传贯彻党的xx全会这条主线，着力深化对习近平同志系列重要讲话的学习教育，综合运用新闻宣传、社会宣传和网络宣传等多种形式，大力宣传xx全会以来，以习近平同志为核心的党中央团结带领全党全国各族人民走过的不平凡历程、取得的辉煌成就，精心组织党的xx全会精神的宣传贯彻，引导广大干部群众切实增强认同、增强自信，凝聚起“撸起袖子加油干”的强大合力。一是以“两学一做”专题活动为载体，通过领导干部上党课、开展警示教育等方式，不断加强党员干部思想建设工作力度，为农机化工作提供理论保障。二是坚持学习制度，充分利用党组会、党员大会、主题党日活动等将学理论、学业务、党建专题知识讲座有机结合起来，努力创建学习型党组织，做到计划、讲座、心得和考勤相结合。三是多次开展学习活动，学习习近平新时代中国特色社会主义思想以及xx全会精神，督促农机系统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局领导班子成员带头践行社会主义核心价值观，以身作则，率先垂范，积极开展书记上党课活动。二是抓好道德建设。积极组织职工参加演讲大赛、全民阅读、“我们的节日”以及机关党员进社区服务等活动，主动做好“寿县好人”推荐评选活动，抓好文明单位、文明股室和文明家庭创建工作。三是营造人人参与的氛围。动员干部职工积极主动地参与省级文明县创建活动，志愿者服务进社区、进帮扶村。同时，充分利用政府网站、农机行业网站和社会媒体，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一把手”亲自抓网络意识形态安全。建立健全党务政务公开制度，认真开展党务政务公开工作，依托党务、政务信息公开栏等形式，及时公开本单位重大决策、重要人事任免、财务预决算等相关信息。及时做好重要节点和敏感时期的舆论监管；建立重大政策及项目的舆情风险评估机制，及时搜集、研判、处置可能引发群体性事件和社会动荡的言论。一是努力构建做好意识形态工作的新格局。深刻认识意识形态工作的极端重要性，努力健全完善党组统一领导、齐抓共管、各股室积极配合的工作机制，共同提高意识形态工作的新格局，牢牢掌握意识形态工作的领导权、主动权、管理权和话语权，切实把意识形态工作摆上重要日程。二是努力在创新意识形态工作方法上下功夫。局党组不断探索新的方法，善于把党的理论、路线、方针和政策的宣传教育与农机化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四是努力完善好党建工作的新理念。做好意识形态工作，抓好党建是关键。年初，周密谋划全年党建工作，从严格执行“三会一课”和党日活动等制度入手，制定年度党建工作计划，根据党建工作规范化制度化要求，明确了班子成员和各支部党建目标任务。在班子内部，进一步明确党建工作分工，党组书记负总责，班子其他成员结合分工抓好分管工作范围内的党建工作。局党组不定期召开专题会议，听取工作情况汇报，研究解决重要问题。</w:t>
      </w:r>
    </w:p>
    <w:p>
      <w:pPr>
        <w:ind w:left="0" w:right="0" w:firstLine="560"/>
        <w:spacing w:before="450" w:after="450" w:line="312" w:lineRule="auto"/>
      </w:pPr>
      <w:r>
        <w:rPr>
          <w:rFonts w:ascii="宋体" w:hAnsi="宋体" w:eastAsia="宋体" w:cs="宋体"/>
          <w:color w:val="000"/>
          <w:sz w:val="28"/>
          <w:szCs w:val="28"/>
        </w:rPr>
        <w:t xml:space="preserve">　　我局意识形态工作虽然取得了一定的成绩，但同时也存在一些问题：一是互联网、手机微信等新兴媒体的应用和引导管理在意识形态方面还需进一步探索；二是意识形态工作与农机化工作需要进一步深入融合；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党的理论路线方针政策看齐，向党中央各项决策部署看齐，切实把意识形态工作纳入到中央及省、市、县委的重大决策部署的落实上，贯穿到农机化各项工作中。二是强化干部职工的担当意识和责任意识，加强正面宣传，加强精神文明建设，大力宣传中国传统文化，真正让社会主义核心价值观落地生根。三是加强短板意识和创新意识，以先进单位的宣传思想文化和意识形态工作为标杆，补齐短板，做好创新工作。四是引导正确的舆论导向。在深入开展意识形态工作的同时，加强领导，树立典型，塑造正确的价值观和舆论导向，以宣传工作促发展，提高全体干部的思想意识，更好地在本职岗位上履职尽责。</w:t>
      </w:r>
    </w:p>
    <w:p>
      <w:pPr>
        <w:ind w:left="0" w:right="0" w:firstLine="560"/>
        <w:spacing w:before="450" w:after="450" w:line="312" w:lineRule="auto"/>
      </w:pPr>
      <w:r>
        <w:rPr>
          <w:rFonts w:ascii="黑体" w:hAnsi="黑体" w:eastAsia="黑体" w:cs="黑体"/>
          <w:color w:val="000000"/>
          <w:sz w:val="34"/>
          <w:szCs w:val="34"/>
          <w:b w:val="1"/>
          <w:bCs w:val="1"/>
        </w:rPr>
        <w:t xml:space="preserve">局党组意识形态工作情况汇报材料及整改措施篇4</w:t>
      </w:r>
    </w:p>
    <w:p>
      <w:pPr>
        <w:ind w:left="0" w:right="0" w:firstLine="560"/>
        <w:spacing w:before="450" w:after="450" w:line="312" w:lineRule="auto"/>
      </w:pPr>
      <w:r>
        <w:rPr>
          <w:rFonts w:ascii="宋体" w:hAnsi="宋体" w:eastAsia="宋体" w:cs="宋体"/>
          <w:color w:val="000"/>
          <w:sz w:val="28"/>
          <w:szCs w:val="28"/>
        </w:rPr>
        <w:t xml:space="preserve">　　局党组牢固树立“意识形态工作是党的一项极其重要的工作”的思想，认真贯彻落实中央、省委、委的决策部署和要求，紧密结合工作实际，扎实做好意识形态工作。现将有关情况汇报如下：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4"/>
          <w:szCs w:val="34"/>
          <w:b w:val="1"/>
          <w:bCs w:val="1"/>
        </w:rPr>
        <w:t xml:space="preserve">局党组意识形态工作情况汇报材料及整改措施篇5</w:t>
      </w:r>
    </w:p>
    <w:p>
      <w:pPr>
        <w:ind w:left="0" w:right="0" w:firstLine="560"/>
        <w:spacing w:before="450" w:after="450" w:line="312" w:lineRule="auto"/>
      </w:pPr>
      <w:r>
        <w:rPr>
          <w:rFonts w:ascii="宋体" w:hAnsi="宋体" w:eastAsia="宋体" w:cs="宋体"/>
          <w:color w:val="000"/>
          <w:sz w:val="28"/>
          <w:szCs w:val="28"/>
        </w:rPr>
        <w:t xml:space="preserve">　　局党组牢固树立“意识形态工作是党的一项极其重要的工作”的思想，认真贯彻落实中央、省委、委的决策部署和要求，紧密结合工作实际，扎实做好意识形态工作。现将有关情况汇报如下：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4"/>
          <w:szCs w:val="34"/>
          <w:b w:val="1"/>
          <w:bCs w:val="1"/>
        </w:rPr>
        <w:t xml:space="preserve">局党组意识形态工作情况汇报材料及整改措施篇6</w:t>
      </w:r>
    </w:p>
    <w:p>
      <w:pPr>
        <w:ind w:left="0" w:right="0" w:firstLine="560"/>
        <w:spacing w:before="450" w:after="450" w:line="312" w:lineRule="auto"/>
      </w:pPr>
      <w:r>
        <w:rPr>
          <w:rFonts w:ascii="宋体" w:hAnsi="宋体" w:eastAsia="宋体" w:cs="宋体"/>
          <w:color w:val="000"/>
          <w:sz w:val="28"/>
          <w:szCs w:val="28"/>
        </w:rPr>
        <w:t xml:space="preserve">　　为了深入贯彻落实中央、自治区党委、市委和县委关于加强意识形态工作的决策部署，加强和改进党对意识形态工作的领导。根据县委关于印发《XX县“意识形态责任落实督查年”实施方案》的通知文件精神，我局开展了一系列意识形态工作。现将我局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高度重视意识形态工作，及时传达学习文件精神，成立了领导小组，制定实施方案，并召开全体会议安排部署意识形态责任落实的工作，明确党支部领导班子对意识形态工作负主体责任，党支部书记是第一责任人，组织委员是直接责任人，协助党支部书记抓好统筹协调指导工作。党支部其他成员根据工作分工，按照“一岗双责”要求，主抓分管股室的意识形态工作，对职责范围内的意识形态工作负领导责任。股室负责人是所属股室的第一责任人，直接抓、亲自抓，切实解决全局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班子成员认真学习习近平总书记关于意识形态工作的重要批示精神，认真学习中共XX县委办公室印发《关于建立意识形态领域形势分析研判工作机制的实施意见》的通知（卓党办发〔xx〕36号）文件，并进行了认真讨论。制定了《XX县规划局关于贯彻意识形态工作责任制实施办法的实施方案》，并把意识形态工作纳入全年重点工作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党支部书记专题党课开局，扎实开展“加强和规范党内政治生推进年”活动和推进“两学一做”学习教育常态化和制度化。教育广大党员做到“三严三实”和“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支部理论学习，示范引领全局党员干部学习习近平总书记系列重要讲话精神，学习党章党规，学习中国特色社会主义理论体系。把意识形态宣传内容列入《xx年政治理论学习计划》，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支部高度重视党员干部队伍建设，坚持正确引导、专业化建设和规范化管理，以建设一支素质高、业务精、能力强、作风正、纪律严的队伍为目标，坚持定时开展政治理论学习和专业知识学习，不断提升党员干部政治素养和专业化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支部定期对全局意识形态工作进行研判。通过研判认为，目前我局意识形态工作的主流是好的。意识形态工作责任制落实比较到位。党支部对意识形态工作领导坚强有力。在我局，年初已将习近平总书记对意识形态工作的重要指示精神，党的十八届六中全会、自治区第十次党代会、乌兰察布市第四次党代会和县第十四次党代会确定的目标任务，社会主义核心价值观均列入学习计划，现已有序开展。同时发现了一些存在问题或苗头，主要是青年干部思想活跃，对政策学习缺乏主动性和学习热情，思想政治工作方式方法有待创新；网络影响日益加大，党员干部对微博、微信等新媒体兴趣渐浓，正确引导舆论导向有待进一步加强。</w:t>
      </w:r>
    </w:p>
    <w:p>
      <w:pPr>
        <w:ind w:left="0" w:right="0" w:firstLine="560"/>
        <w:spacing w:before="450" w:after="450" w:line="312" w:lineRule="auto"/>
      </w:pPr>
      <w:r>
        <w:rPr>
          <w:rFonts w:ascii="宋体" w:hAnsi="宋体" w:eastAsia="宋体" w:cs="宋体"/>
          <w:color w:val="000"/>
          <w:sz w:val="28"/>
          <w:szCs w:val="28"/>
        </w:rPr>
        <w:t xml:space="preserve">　　  今后，我局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全局组织责任制，做到守土有责，守土尽责。</w:t>
      </w:r>
    </w:p>
    <w:p>
      <w:pPr>
        <w:ind w:left="0" w:right="0" w:firstLine="560"/>
        <w:spacing w:before="450" w:after="450" w:line="312" w:lineRule="auto"/>
      </w:pPr>
      <w:r>
        <w:rPr>
          <w:rFonts w:ascii="黑体" w:hAnsi="黑体" w:eastAsia="黑体" w:cs="黑体"/>
          <w:color w:val="000000"/>
          <w:sz w:val="34"/>
          <w:szCs w:val="34"/>
          <w:b w:val="1"/>
          <w:bCs w:val="1"/>
        </w:rPr>
        <w:t xml:space="preserve">局党组意识形态工作情况汇报材料及整改措施篇7</w:t>
      </w:r>
    </w:p>
    <w:p>
      <w:pPr>
        <w:ind w:left="0" w:right="0" w:firstLine="560"/>
        <w:spacing w:before="450" w:after="450" w:line="312" w:lineRule="auto"/>
      </w:pPr>
      <w:r>
        <w:rPr>
          <w:rFonts w:ascii="宋体" w:hAnsi="宋体" w:eastAsia="宋体" w:cs="宋体"/>
          <w:color w:val="000"/>
          <w:sz w:val="28"/>
          <w:szCs w:val="28"/>
        </w:rPr>
        <w:t xml:space="preserve">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XX年下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统一思想，形成工作共识。中共马鞍山市委办公室《关于印发党委意识形态工作责任制实施细则的通知》下发后，我局积极行动、迅速部署，召开党组会，认真组织学习。使各位成员充分认识到党组是抓意识形态工作的主体责任，书记是第一责任人，分管领导承担直接责任。明确了党组的责任内容、工作的相关制度、追责的相关情形，使党组织和领导干部个人明确了抓意识形态工作的基本遵循，也增强了抓意识形态工作的责任意识和使命担当，达到统一思想，齐抓共管的目的。目前，全局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工作机制。局党组中心组在学习《党委意识形态工作责任制实施细则》的基础上，进一步明确了局党组抓意识形态工作的具体制度、责任科室，以及一些具体情况的处置办法。修订《安监局领导干部党风廉政责任清单》，并按照党风廉政建设责任制和“一岗双责”的要求，局党组与各级党员干部签订“党风廉政建设责任书”，定期组织党风党纪教育、警示教育和作风建设教育活动，将意识形态工作作为重要内容纳入其中，进一步明确局领导抓意识形态工作的具体责任，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在对象上，抓住离退休老干部等关键人员，通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短信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夯实基础，引领正确导向。局党组不断创新意识形态建设的载体和方法，利用多种途径，扎实推进社会主义核心价值体系建设，努力培养干部职工良好的道德风尚。利用党组中心组扩大会，认真组织学习党的十八届五中、六中全会精神，学习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形成良好的社会道德风尚；持续开展安全生产月活动，通过安全知识进企业、进学校、进机关、进社区、进农村、进家庭、进公共场所，发放安全生产宣传品、举办安全生产板报评比，举办安全生产知识演讲比赛，大力营造安全和谐的社会氛围；积极组织志愿者20多人到结对帮扶村—当涂县三联村开展帮扶活动，并走访慰问了孤寡老人、留守儿童、困难老党员，先后为三联村筹措资金近百万元，为该村建桥修路等。深入帮扶结对单位含山县清溪镇白衣村慰问20户贫困家庭。通过组织系列活动，帮助广大干部群众正确理解全会提出的新观点、新要求、新实践，引导大家认识新常态、适应新常态、引领新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2025-03-15T11:49:53+08:00</dcterms:created>
  <dcterms:modified xsi:type="dcterms:W3CDTF">2025-03-15T11:49:53+08:00</dcterms:modified>
</cp:coreProperties>
</file>

<file path=docProps/custom.xml><?xml version="1.0" encoding="utf-8"?>
<Properties xmlns="http://schemas.openxmlformats.org/officeDocument/2006/custom-properties" xmlns:vt="http://schemas.openxmlformats.org/officeDocument/2006/docPropsVTypes"/>
</file>