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党员干部政治素质自查报告20篇</w:t>
      </w:r>
      <w:bookmarkEnd w:id="1"/>
    </w:p>
    <w:p>
      <w:pPr>
        <w:jc w:val="center"/>
        <w:spacing w:before="0" w:after="450"/>
      </w:pPr>
      <w:r>
        <w:rPr>
          <w:rFonts w:ascii="Arial" w:hAnsi="Arial" w:eastAsia="Arial" w:cs="Arial"/>
          <w:color w:val="999999"/>
          <w:sz w:val="20"/>
          <w:szCs w:val="20"/>
        </w:rPr>
        <w:t xml:space="preserve">来源：网络  作者：青灯古佛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为大家整理的关于党员干部政治素质自...</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为大家整理的关于党员干部政治素质自查报告20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党员干部政治素质自查报告篇2</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党员干部政治素质自查报告篇3</w:t>
      </w:r>
    </w:p>
    <w:p>
      <w:pPr>
        <w:ind w:left="0" w:right="0" w:firstLine="560"/>
        <w:spacing w:before="450" w:after="450" w:line="312" w:lineRule="auto"/>
      </w:pPr>
      <w:r>
        <w:rPr>
          <w:rFonts w:ascii="宋体" w:hAnsi="宋体" w:eastAsia="宋体" w:cs="宋体"/>
          <w:color w:val="000"/>
          <w:sz w:val="28"/>
          <w:szCs w:val="28"/>
        </w:rPr>
        <w:t xml:space="preserve">　　根据《国务院教育督导委员会办公室关于印发〈2024年对省级人民政府履行教育职责的评价方案〉的通知》（国教督办〔2024〕3号）要求，我省对2024年度履行教育职责情况、2024年有关重点工作推进情况进行了自查自评，并在省政府门户网站上进行了公示。</w:t>
      </w:r>
    </w:p>
    <w:p>
      <w:pPr>
        <w:ind w:left="0" w:right="0" w:firstLine="560"/>
        <w:spacing w:before="450" w:after="450" w:line="312" w:lineRule="auto"/>
      </w:pPr>
      <w:r>
        <w:rPr>
          <w:rFonts w:ascii="宋体" w:hAnsi="宋体" w:eastAsia="宋体" w:cs="宋体"/>
          <w:color w:val="000"/>
          <w:sz w:val="28"/>
          <w:szCs w:val="28"/>
        </w:rPr>
        <w:t xml:space="preserve">　　（一）高度重视，全面推进。省委、省政府高度重视省级人民政府履行教育职责评价工作，省委、省政府主要负责同志多次听取工作汇报，提出明确要求。省委教育工作领导小组会议专题研究贯彻落实措施。省政府负责同志多次调度，并采取“四不两直”方式明查暗访重点工作落实情况。</w:t>
      </w:r>
    </w:p>
    <w:p>
      <w:pPr>
        <w:ind w:left="0" w:right="0" w:firstLine="560"/>
        <w:spacing w:before="450" w:after="450" w:line="312" w:lineRule="auto"/>
      </w:pPr>
      <w:r>
        <w:rPr>
          <w:rFonts w:ascii="宋体" w:hAnsi="宋体" w:eastAsia="宋体" w:cs="宋体"/>
          <w:color w:val="000"/>
          <w:sz w:val="28"/>
          <w:szCs w:val="28"/>
        </w:rPr>
        <w:t xml:space="preserve">　　（二）认真考核，客观评价。省政府教育督导委员会组织省直有关部门和市、县两级政府对照《2024年对省级人民政府履行教育职责的评价重点》深入开展自查自评，对自查自评中发现的问题，及时推进整改，充分发挥督导考核的监督导向作用。省政府办公厅将履行教育职责自查自评工作纳入重点工作枢纽调度系统，加强跟踪督办，确保过程可控、结果真实。</w:t>
      </w:r>
    </w:p>
    <w:p>
      <w:pPr>
        <w:ind w:left="0" w:right="0" w:firstLine="560"/>
        <w:spacing w:before="450" w:after="450" w:line="312" w:lineRule="auto"/>
      </w:pPr>
      <w:r>
        <w:rPr>
          <w:rFonts w:ascii="宋体" w:hAnsi="宋体" w:eastAsia="宋体" w:cs="宋体"/>
          <w:color w:val="000"/>
          <w:sz w:val="28"/>
          <w:szCs w:val="28"/>
        </w:rPr>
        <w:t xml:space="preserve">　　安徽省委、省政府始终坚持以习近平新时代中国特色社会主义思想为指导，深入贯彻落实全国教育大会精神，优先发展教育，加大教育投入，完善体制机制，全省教育事业改革发展取得了显著成绩。截至2024年底，全省学前教育毛入园率88.7%，九年义务教育巩固率94.6%，高中阶段毛入学率89.6%，高等教育毛入学率超过50%，主要教育指标连续多年超过全国平均水平。</w:t>
      </w:r>
    </w:p>
    <w:p>
      <w:pPr>
        <w:ind w:left="0" w:right="0" w:firstLine="560"/>
        <w:spacing w:before="450" w:after="450" w:line="312" w:lineRule="auto"/>
      </w:pPr>
      <w:r>
        <w:rPr>
          <w:rFonts w:ascii="宋体" w:hAnsi="宋体" w:eastAsia="宋体" w:cs="宋体"/>
          <w:color w:val="000"/>
          <w:sz w:val="28"/>
          <w:szCs w:val="28"/>
        </w:rPr>
        <w:t xml:space="preserve">　　（一）党的领导全面加强。省委、省政府坚决扛起优先发展教育的政治责任，省委、省政府主要负责同志高度重视，多次深入基层学校调查研究，召开会议专题研究教育改革发展重大问题，亲自主持制定《安徽教育现代化2024》等重要文件，并召开全省教育大会，全面部署教育工作。省委常委会会议、省政府常务会议等多次专题研究教育议题、审议教育文件。组建由省委副书记任组长、3位省委常委任副组长、19个单位党组（党委）主要负责同志为成员的省委教育工作领导小组，先后召开3次全体会议，多次研究教育议题。中央教育工作领导小组以《安徽以“三个坚持”强化党的全面领导》为题简报刊发我省做法。扎实开展“不忘初心、牢记使命”主题教育，主要做法被中央主题教育领导小组和中央教育工作领导小组简报刊发。细化高校党建十项重点任务，推动全部理顺中小学校党组织隶属关系，学校基层党组织基本实现标准化规范化建设目标，省属高校教师党支部书记“双带头人”比例大幅提高。</w:t>
      </w:r>
    </w:p>
    <w:p>
      <w:pPr>
        <w:ind w:left="0" w:right="0" w:firstLine="560"/>
        <w:spacing w:before="450" w:after="450" w:line="312" w:lineRule="auto"/>
      </w:pPr>
      <w:r>
        <w:rPr>
          <w:rFonts w:ascii="宋体" w:hAnsi="宋体" w:eastAsia="宋体" w:cs="宋体"/>
          <w:color w:val="000"/>
          <w:sz w:val="28"/>
          <w:szCs w:val="28"/>
        </w:rPr>
        <w:t xml:space="preserve">　　（二）素质教育进一步推进。省委主要负责同志出席学校思想政治理论课教师座谈会并讲话，出台《学校思想政治理论课教师座谈会精神贯彻举措》。深化“三全育人”综合改革试点省建设，遴选试点高校20个、试点院系30个，举办“英模·大师”示范思政课活动13场。建设20个省级思政课实践教学基地、729个中小学德育教育实践基地和研学教育基地；在全国率先挂牌成立省级高校网络思想政治工作中心。省委、省政府印发《深化基础教育改革全面提高育人质量行动计划》，人民日报等主流媒体作了报道。实施学生体魄强健工程，打造省市县校四级学校体育联赛体系，2024年，组织师生2.1万人次参加校园足球等33项比赛。2024年，全省各学段近视率较上年下降，超额完成每年下降1个百分点的任务。切实加强劳动教育，广泛组织开展学校劳动、家务劳动、社会劳动，将劳动教育纳入学生综合素质评价体系。</w:t>
      </w:r>
    </w:p>
    <w:p>
      <w:pPr>
        <w:ind w:left="0" w:right="0" w:firstLine="560"/>
        <w:spacing w:before="450" w:after="450" w:line="312" w:lineRule="auto"/>
      </w:pPr>
      <w:r>
        <w:rPr>
          <w:rFonts w:ascii="宋体" w:hAnsi="宋体" w:eastAsia="宋体" w:cs="宋体"/>
          <w:color w:val="000"/>
          <w:sz w:val="28"/>
          <w:szCs w:val="28"/>
        </w:rPr>
        <w:t xml:space="preserve">　　（三）各级各类教育进一步发展。一是推进基础教育优质发展。推进学前教育普及普惠发展，新建改扩建公办幼儿园1000所，完成城镇小区配套园治理894所，占总任务的90.1%，进度全国第一。制定义务教育优质均衡发展督导评估指导性规划，对首批申报的11个县开展驻地式督导。约谈2024年差异系数超过国家警戒线的县、区政府负责人。启动新一轮义务教育学校标准化建设，完成基本消除56人以上大班额、控制在3%以内的工作目标。推进高中阶段普及攻坚计划，编制实施消除普通高中大班额专项规划。二是深化职业教育改革发展。出台我省职教改革实施方案，建立部门联席会议制度，与教育部签订落实国家职教20条备忘录。5所高职院校跻身国家“双高计划”第一轮建设单位。高职扩招录取新生24.8万名，招录人数居全国第一。三是推进高等教育内涵式发展。统筹全省高等教育布局，申报设置3所高校全部获批。统筹推进“551”工程，重点支持5所博士、硕士学位授权单位建设；组建全省高校协同创新联盟，立项建设51个协同创新项目，遴选推进200项科技成果转化；实施高等学校高峰学科建设五年规划（2024-2024年）。四是推进民办教育健康发展。明确公办民办义务教育学校同步招生政策，将民办义务教育学校招生纳入审批地统一管理。严肃查处长丰县北城衡安学校违规招生行为。印发民办学校分类登记管理办法等文件，开展民办学校规范办学防范化解风险专项行动。教育部组织第三方评估结果显示，我省民办教育发展水平全国前五。</w:t>
      </w:r>
    </w:p>
    <w:p>
      <w:pPr>
        <w:ind w:left="0" w:right="0" w:firstLine="560"/>
        <w:spacing w:before="450" w:after="450" w:line="312" w:lineRule="auto"/>
      </w:pPr>
      <w:r>
        <w:rPr>
          <w:rFonts w:ascii="宋体" w:hAnsi="宋体" w:eastAsia="宋体" w:cs="宋体"/>
          <w:color w:val="000"/>
          <w:sz w:val="28"/>
          <w:szCs w:val="28"/>
        </w:rPr>
        <w:t xml:space="preserve">　　（四）教育民生切实改善。一是决战决胜教育脱贫攻坚。聚力攻坚“义务教育有保障”薄弱环节，建档立卡贫困户子女辍学学生数见底清零。精准资助建档立卡贫困家庭学生120.67万人次。各类教育项目资金切块10%优先安排贫困革命老区和其他贫困地区。拓宽贫困家庭子女上升通道，2024年，国家、高校、地方专项招生计划录取7千多人，高职院校招收革命老区建档立卡贫困家庭学生专项计划录取5千多人。二是强化中小学生减负措施。出台减轻中小学生过重学业负担实施方案，定期组织暗访，及时通报问题。印发实施规范校外培训机构发展实施意见，常态化规范管理校外培训机构。三是扎实做好高校毕业生就业创业工作。我省高度重视高校毕业生就业创业工作，2024年全省高校毕业生就业率高于全国平均水平。2024年，面对复杂形势，省委、省政府把高校毕业生就业纳入全省“保居民就业”工作方案和“四进一促”专项活动实施方案，持续推进“百日冲刺”活动。四是确保教育系统安全稳定。强化校园安全风险管控工作，完善校园安全风险查找、研判、预警、防范、处置、责任“六项机制”。编印高校安全风险点和中小学安全风险点查找指导手册。加强警校联动，印发高校警务室建设标准，实现全省高校和高校集中区域警务室建设全覆盖。</w:t>
      </w:r>
    </w:p>
    <w:p>
      <w:pPr>
        <w:ind w:left="0" w:right="0" w:firstLine="560"/>
        <w:spacing w:before="450" w:after="450" w:line="312" w:lineRule="auto"/>
      </w:pPr>
      <w:r>
        <w:rPr>
          <w:rFonts w:ascii="宋体" w:hAnsi="宋体" w:eastAsia="宋体" w:cs="宋体"/>
          <w:color w:val="000"/>
          <w:sz w:val="28"/>
          <w:szCs w:val="28"/>
        </w:rPr>
        <w:t xml:space="preserve">　　（五）教育保障进一步加强。一是优先保障教育经费投入。初步统计，2024年全省一般公共预算教育经费比上年增长9.71%。从2024年春季学期起，建立公办幼儿园生均公用经费财政拨款制度，拨款标准不低于500元/生·年。各级各类生均公共财政预算教育事业费支出较上年均有所增长。二是优化教师编制管理。在全国率先建立教师编制“周转池”制度，全面推开“县管校聘”改革，在5个县试点开展教师管理人权、事权、财权“三权统一”改革。三是不断提高教育督导质量。积极推进《安徽教育督导条例》立法，拟纳入2024年度省人大常委会立法计划。加强教育督导机构建设，2024年底实现幼儿园责任督学挂牌督导全覆盖。每年开展市、县级政府履行教育职责评价和县（市、区）党政领导干部履行教育职责督导考核，强化结果运用，推动教育督导“长牙齿”。</w:t>
      </w:r>
    </w:p>
    <w:p>
      <w:pPr>
        <w:ind w:left="0" w:right="0" w:firstLine="560"/>
        <w:spacing w:before="450" w:after="450" w:line="312" w:lineRule="auto"/>
      </w:pPr>
      <w:r>
        <w:rPr>
          <w:rFonts w:ascii="宋体" w:hAnsi="宋体" w:eastAsia="宋体" w:cs="宋体"/>
          <w:color w:val="000"/>
          <w:sz w:val="28"/>
          <w:szCs w:val="28"/>
        </w:rPr>
        <w:t xml:space="preserve">　　虽然我省2024年履行教育职责取得了成绩，但还是存在一些不足：一是优质教育资源城乡配置还不够均衡，少数县差异系数有所扩大。二是少数学校系统落实立德树人根本任务的机制还不够健全，以考试成绩和升学率评价教师的现象还不同程度存在。</w:t>
      </w:r>
    </w:p>
    <w:p>
      <w:pPr>
        <w:ind w:left="0" w:right="0" w:firstLine="560"/>
        <w:spacing w:before="450" w:after="450" w:line="312" w:lineRule="auto"/>
      </w:pPr>
      <w:r>
        <w:rPr>
          <w:rFonts w:ascii="宋体" w:hAnsi="宋体" w:eastAsia="宋体" w:cs="宋体"/>
          <w:color w:val="000"/>
          <w:sz w:val="28"/>
          <w:szCs w:val="28"/>
        </w:rPr>
        <w:t xml:space="preserve">　　（一）做好全省教育系统新冠肺炎疫情防控工作。分学段制定线上教学工作指导意见和实施方案，录制5033节线上课程资源，实现电视频道、网络平台、手机APP等线上教学方式全覆盖。拨付500万专项资金，帮助家庭经济困难学生解决疫情期间线上学习基本条件。制定8个疫情防控标准与指引和13个分学段疫情防控工作指南，向学校派驻专业疫情防控指导员。构建地毯式排查、网格化管理的校园联防联控机制，全面摸排师生活动轨迹和健康状况，统筹储备学校防控物资。部署学校制定并完善“两案”“八制”，切实做到“十个到位”，确保学生平稳有序返校。截至6月底，全省980余万名学生顺利返校复学，未发生一起校园内新冠肺炎传播病例。</w:t>
      </w:r>
    </w:p>
    <w:p>
      <w:pPr>
        <w:ind w:left="0" w:right="0" w:firstLine="560"/>
        <w:spacing w:before="450" w:after="450" w:line="312" w:lineRule="auto"/>
      </w:pPr>
      <w:r>
        <w:rPr>
          <w:rFonts w:ascii="宋体" w:hAnsi="宋体" w:eastAsia="宋体" w:cs="宋体"/>
          <w:color w:val="000"/>
          <w:sz w:val="28"/>
          <w:szCs w:val="28"/>
        </w:rPr>
        <w:t xml:space="preserve">　　（二）切实保障教师待遇。切实落实“中小学教师平均工资收入水平不低于或者高于当地公务员平均工资收入水平”的要求，将其纳入省委、省政府年度重点工作任务，在全国率先建立财政转移支付与中小学教师待遇优先保障政策落实情况挂钩机制，健全中小学教师与公务员奖励同步考核、同步核算、同步发放的长效联动机制。组织对2024年、2024年全省中小学教师待遇保障情况自查，全省所有县（市、区）教师平均工资收入水平均不低于当地公务员。及时对2024年中小学教师工资预算作出安排，确保中小学教师工资待遇落实到位。</w:t>
      </w:r>
    </w:p>
    <w:p>
      <w:pPr>
        <w:ind w:left="0" w:right="0" w:firstLine="560"/>
        <w:spacing w:before="450" w:after="450" w:line="312" w:lineRule="auto"/>
      </w:pPr>
      <w:r>
        <w:rPr>
          <w:rFonts w:ascii="宋体" w:hAnsi="宋体" w:eastAsia="宋体" w:cs="宋体"/>
          <w:color w:val="000"/>
          <w:sz w:val="28"/>
          <w:szCs w:val="28"/>
        </w:rPr>
        <w:t xml:space="preserve">　　（三）加快智慧学校建设。将智慧学校建设作为办好公平而有质量教育的突破口，用现代信息技术促进优质教育资源城乡共享，提高教育教学质量。省委、省政府主要负责同志亲自审定印发《安徽省智慧学校建设总体规划（2024—2024年）》。省政府将智慧学校建设纳入民生工程，到今年年底，将实现贫困地区小规模学校（教学点）智慧学校建设，建设乡村智慧学校3479所。制定智慧课堂等应用系统与省平台互联互通技术规范，避免产生信息孤岛。根据2024年度中国教育信息化发展报告，我省基础教育信息化综合发展水平位列全国第五位，教学应用水平居全国第二位。</w:t>
      </w:r>
    </w:p>
    <w:p>
      <w:pPr>
        <w:ind w:left="0" w:right="0" w:firstLine="560"/>
        <w:spacing w:before="450" w:after="450" w:line="312" w:lineRule="auto"/>
      </w:pPr>
      <w:r>
        <w:rPr>
          <w:rFonts w:ascii="宋体" w:hAnsi="宋体" w:eastAsia="宋体" w:cs="宋体"/>
          <w:color w:val="000"/>
          <w:sz w:val="28"/>
          <w:szCs w:val="28"/>
        </w:rPr>
        <w:t xml:space="preserve">　　下一步，我省将持续深入学习贯彻习近平总书记关于教育工作的重要论述和视察安徽重要讲话精神，坚决贯彻落实党中央决策部署，深化教育综合改革，加强督导检查，确保如期完成“十三五”规划确定的各项目标任务，着力编好教育“十四五”规划，加快教育现代化进程。</w:t>
      </w:r>
    </w:p>
    <w:p>
      <w:pPr>
        <w:ind w:left="0" w:right="0" w:firstLine="560"/>
        <w:spacing w:before="450" w:after="450" w:line="312" w:lineRule="auto"/>
      </w:pPr>
      <w:r>
        <w:rPr>
          <w:rFonts w:ascii="宋体" w:hAnsi="宋体" w:eastAsia="宋体" w:cs="宋体"/>
          <w:color w:val="000"/>
          <w:sz w:val="28"/>
          <w:szCs w:val="28"/>
        </w:rPr>
        <w:t xml:space="preserve">　　一是持续加强党对教育工作的全面领导。以习近平新时代中国特色社会主义思想为指导，把党的政治建设摆在首位，坚持社会主义办学方向，落实立德树人根本任务。进一步压实教育系统各级党组织管党治党主体责任，牢牢掌握意识形态工作领导权，确保教育系统和谐稳定。二是健全立德树人系统化落实机制。持续推进习近平新时代中国特色社会主义思想“三进”工作。深入实施化“三全育人”综合改革试点省建设，构建“十大育人体系”。加快全省高校思政课教师和辅导员队伍建设。三是推动各级各类教育改革创新发展。深入贯彻落实全国全省基础教育工作会议精神，进一步扩大普惠性学前教育资源，加快推进义务教育优质均衡发展。深化职教改革，推动落实产教深度入融合、校企双元育人。加强高校“双一流”建设，深入实施“551”工程，加强研究生教育，推进高等教育内涵式发展。四是全面深化教师队伍建设改革。加强师德师风建设，弘扬优秀教师先进事迹，营造尊师重教良好氛围。积极推进中小学教师“县管校聘”改革，落实中小学校和教师减负清单。开展本科高校编制“周转池”试点评估，在高职院校探索编制周转池制度。五是打赢教育脱贫攻坚收官战。继续加大对大别山等革命老区教育发展支持力度，完善精准控辍保学机制，精准资助建档立卡贫困家庭学生。持续实施国家、地方和高校三个专项计划，增加贫困地区考生被重点大学录取机会。</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党员干部政治素质自查报告篇4</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党员干部政治素质自查报告篇5</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党员干部政治素质自查报告篇6</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党员干部政治素质自查报告篇7</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党员干部政治素质自查报告篇8</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党员干部政治素质自查报告篇9</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对照《领导干部政治素质考察办法(试行)》文件精神，本人按照要求进行了自查自评，现将相关政治自检报告如下。</w:t>
      </w:r>
    </w:p>
    <w:p>
      <w:pPr>
        <w:ind w:left="0" w:right="0" w:firstLine="560"/>
        <w:spacing w:before="450" w:after="450" w:line="312" w:lineRule="auto"/>
      </w:pPr>
      <w:r>
        <w:rPr>
          <w:rFonts w:ascii="宋体" w:hAnsi="宋体" w:eastAsia="宋体" w:cs="宋体"/>
          <w:color w:val="000"/>
          <w:sz w:val="28"/>
          <w:szCs w:val="28"/>
        </w:rPr>
        <w:t xml:space="preserve">　　（一）、政治忠诚方面。牢固树立“四个意识”，坚定“四个自信”，积极履职尽责，在分管副镇长和派出所所长工作岗位上，努力践行全心全意为人民服务思想，严格执行党的十九大方针、政策，以扎实的工作践行人民警察的为民服务初衷。</w:t>
      </w:r>
    </w:p>
    <w:p>
      <w:pPr>
        <w:ind w:left="0" w:right="0" w:firstLine="560"/>
        <w:spacing w:before="450" w:after="450" w:line="312" w:lineRule="auto"/>
      </w:pPr>
      <w:r>
        <w:rPr>
          <w:rFonts w:ascii="宋体" w:hAnsi="宋体" w:eastAsia="宋体" w:cs="宋体"/>
          <w:color w:val="000"/>
          <w:sz w:val="28"/>
          <w:szCs w:val="28"/>
        </w:rPr>
        <w:t xml:space="preserve">　　（二）、政治定力方面。坚持党中央权威和集中统一领导，强化政治意识、大局意识，不断增强党性修养用坚定的政治定力保持共产党员的先进性。始终做一个政治立场坚定的优秀共产党员。</w:t>
      </w:r>
    </w:p>
    <w:p>
      <w:pPr>
        <w:ind w:left="0" w:right="0" w:firstLine="560"/>
        <w:spacing w:before="450" w:after="450" w:line="312" w:lineRule="auto"/>
      </w:pPr>
      <w:r>
        <w:rPr>
          <w:rFonts w:ascii="宋体" w:hAnsi="宋体" w:eastAsia="宋体" w:cs="宋体"/>
          <w:color w:val="000"/>
          <w:sz w:val="28"/>
          <w:szCs w:val="28"/>
        </w:rPr>
        <w:t xml:space="preserve">　　（三）、政治担当方面。时刻以一名优秀的共产党员的标准严格要求自己，做到不忘初心，时刻记住我们党来时所走的路，将自己融入到一个具有良好党性修养的大熔炉里锻造，自觉抵制各种不良思潮影响，时刻保持先进性。</w:t>
      </w:r>
    </w:p>
    <w:p>
      <w:pPr>
        <w:ind w:left="0" w:right="0" w:firstLine="560"/>
        <w:spacing w:before="450" w:after="450" w:line="312" w:lineRule="auto"/>
      </w:pPr>
      <w:r>
        <w:rPr>
          <w:rFonts w:ascii="宋体" w:hAnsi="宋体" w:eastAsia="宋体" w:cs="宋体"/>
          <w:color w:val="000"/>
          <w:sz w:val="28"/>
          <w:szCs w:val="28"/>
        </w:rPr>
        <w:t xml:space="preserve">　　（四）、政治能力方面。全具体到公安工作实践中，强化政治能力担当，提高拒腐防变能力，在物质利益面前不伸手，增强党性修养，善始善终完成每一项工作，保持较高的政治能力。</w:t>
      </w:r>
    </w:p>
    <w:p>
      <w:pPr>
        <w:ind w:left="0" w:right="0" w:firstLine="560"/>
        <w:spacing w:before="450" w:after="450" w:line="312" w:lineRule="auto"/>
      </w:pPr>
      <w:r>
        <w:rPr>
          <w:rFonts w:ascii="宋体" w:hAnsi="宋体" w:eastAsia="宋体" w:cs="宋体"/>
          <w:color w:val="000"/>
          <w:sz w:val="28"/>
          <w:szCs w:val="28"/>
        </w:rPr>
        <w:t xml:space="preserve">　　（五）、政治自律方面。严格学习党规党法，学习党的十九大以来的各项方针政策，认真学习纪律作风建设和防腐拒变能力建设，工作中做表率，坚持用自身榜样的力量影响和带动队伍和身边人员，八小时内外做一个知行合一的人，做一个让党和群众放心的共产党员。</w:t>
      </w:r>
    </w:p>
    <w:p>
      <w:pPr>
        <w:ind w:left="0" w:right="0" w:firstLine="560"/>
        <w:spacing w:before="450" w:after="450" w:line="312" w:lineRule="auto"/>
      </w:pPr>
      <w:r>
        <w:rPr>
          <w:rFonts w:ascii="宋体" w:hAnsi="宋体" w:eastAsia="宋体" w:cs="宋体"/>
          <w:color w:val="000"/>
          <w:sz w:val="28"/>
          <w:szCs w:val="28"/>
        </w:rPr>
        <w:t xml:space="preserve">　　一是理论功底不扎实，学习不系统、不深入，对党的方针政策理解不够透彻。二是在宣传党的方针政策上办法不多，有为难情绪，认为思想工作不好做，流于形式。三是工作方法没有创新，头脑简单，缺乏与时俱进的思想。</w:t>
      </w:r>
    </w:p>
    <w:p>
      <w:pPr>
        <w:ind w:left="0" w:right="0" w:firstLine="560"/>
        <w:spacing w:before="450" w:after="450" w:line="312" w:lineRule="auto"/>
      </w:pPr>
      <w:r>
        <w:rPr>
          <w:rFonts w:ascii="宋体" w:hAnsi="宋体" w:eastAsia="宋体" w:cs="宋体"/>
          <w:color w:val="000"/>
          <w:sz w:val="28"/>
          <w:szCs w:val="28"/>
        </w:rPr>
        <w:t xml:space="preserve">　　1、树立坚定的政治方向。时坚持学习，用马克思列宁主义和毛泽东思想、三个代表思想、科学发展观以及习近平新时代中国特色社会主义思想武装自己头脑，时刻保持政治先进性，在理论和实践中不断磨练和敲打自己，保持共产党员的新时代的先进性。</w:t>
      </w:r>
    </w:p>
    <w:p>
      <w:pPr>
        <w:ind w:left="0" w:right="0" w:firstLine="560"/>
        <w:spacing w:before="450" w:after="450" w:line="312" w:lineRule="auto"/>
      </w:pPr>
      <w:r>
        <w:rPr>
          <w:rFonts w:ascii="宋体" w:hAnsi="宋体" w:eastAsia="宋体" w:cs="宋体"/>
          <w:color w:val="000"/>
          <w:sz w:val="28"/>
          <w:szCs w:val="28"/>
        </w:rPr>
        <w:t xml:space="preserve">　　2.时刻保持共产党员的初心和使命。向具体工作中，要以身作则，严格按照党纪党规办事，保持对法律的敬畏，保持对人民群众的深厚感情，让人民群众获得真正的实惠，让党心凝聚民心，让党的光辉力量惠及到每一位普通群众身上。</w:t>
      </w:r>
    </w:p>
    <w:p>
      <w:pPr>
        <w:ind w:left="0" w:right="0" w:firstLine="560"/>
        <w:spacing w:before="450" w:after="450" w:line="312" w:lineRule="auto"/>
      </w:pPr>
      <w:r>
        <w:rPr>
          <w:rFonts w:ascii="宋体" w:hAnsi="宋体" w:eastAsia="宋体" w:cs="宋体"/>
          <w:color w:val="000"/>
          <w:sz w:val="28"/>
          <w:szCs w:val="28"/>
        </w:rPr>
        <w:t xml:space="preserve">　　3.坚持知行合一，做好群众工作。坚在具体工作上，要干一行爱一行，坚持人往基层走，劲往基层使，钱往基层花，从基层中学习，向群众学习，让基层焕发活力和动力，让人民群众做真正的主人，做理论和实践相结合的有力推动者。</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党员干部政治素质自查报告篇10</w:t>
      </w:r>
    </w:p>
    <w:p>
      <w:pPr>
        <w:ind w:left="0" w:right="0" w:firstLine="560"/>
        <w:spacing w:before="450" w:after="450" w:line="312" w:lineRule="auto"/>
      </w:pPr>
      <w:r>
        <w:rPr>
          <w:rFonts w:ascii="宋体" w:hAnsi="宋体" w:eastAsia="宋体" w:cs="宋体"/>
          <w:color w:val="000"/>
          <w:sz w:val="28"/>
          <w:szCs w:val="28"/>
        </w:rPr>
        <w:t xml:space="preserve">　　根据《2024年对省级人民政府履行教育职责评价方案》（国教督办〔2024〕3号）要求，我省对照指标体系，认真开展自查自评工作，形成自评报告如下：</w:t>
      </w:r>
    </w:p>
    <w:p>
      <w:pPr>
        <w:ind w:left="0" w:right="0" w:firstLine="560"/>
        <w:spacing w:before="450" w:after="450" w:line="312" w:lineRule="auto"/>
      </w:pPr>
      <w:r>
        <w:rPr>
          <w:rFonts w:ascii="宋体" w:hAnsi="宋体" w:eastAsia="宋体" w:cs="宋体"/>
          <w:color w:val="000"/>
          <w:sz w:val="28"/>
          <w:szCs w:val="28"/>
        </w:rPr>
        <w:t xml:space="preserve">　　1.党的领导全面加强。省、市、县三级党委成立了教育工作领导小组和教育工委。省委书记巴音朝鲁、省长景俊海等多位省委、省政府领导同志，通过高校“学习筑梦大课堂”为师生讲授思政课，推动习近平新时代中国特色社会主义思想进教材、进课堂、进头脑，中国教育报头版头条报道我省大学生“学习筑梦”行动。2024年以来，相继召开全省教育大会、第22次全省高校党的建设工作会议、高校党的建设工作座谈会、党委书记抓基层党建述职评议会议、党风廉政建设和反腐败工作会议，以党支部联系点撬动《中国共产党支部工作条例（试行）》落实推进会等研究部署党建工作，把党的领导、党的建设贯穿办学治校、读书育人全过程。制定实施《贯彻落实〈2024年高校党建重点推进的十项工作任务〉的工作方案》，深入实施高校党组织“对标争先”建设计划，“双带头人”支部书记配备比例达到89.2%，超过中组部要求近20个百分点。开展公办与民办高校“同在党旗下、携手添光彩”结对共建活动，将民办高校党组织活动经费和党务工作者补贴统一列入省级财政预算，工作经验被中组部、教育部推广。中小学校“三早”育苗工程得到中央教育工作领导小组秘书组充分肯定，开展党建“强基领航”行动，引领带动中小学校党建工作质量整体提升，公办中小学校实现党的组织和党的工作全覆盖。</w:t>
      </w:r>
    </w:p>
    <w:p>
      <w:pPr>
        <w:ind w:left="0" w:right="0" w:firstLine="560"/>
        <w:spacing w:before="450" w:after="450" w:line="312" w:lineRule="auto"/>
      </w:pPr>
      <w:r>
        <w:rPr>
          <w:rFonts w:ascii="宋体" w:hAnsi="宋体" w:eastAsia="宋体" w:cs="宋体"/>
          <w:color w:val="000"/>
          <w:sz w:val="28"/>
          <w:szCs w:val="28"/>
        </w:rPr>
        <w:t xml:space="preserve">　　2.立德树人有效落实。实施高校思政课创优行动，构建具有吉林特色的“必修课+选修课+专题课+课程思政”的铸魂育人课程体系。制定出台《贯彻落实教育部等八部门〈关于加快构建高校思想政治工作体系的意见〉的工作方案》，高校思政队伍建设持续加强，专职思政课师生比达1∶342，专职辅导员师生比达1∶176。全省高校学生同上开学思政第一课《重温历史，打赢战“疫”》，与人民网合作邀请我省援鄂医疗队医护人员现场讲述抗疫故事，组织高校师生网上“同上一堂战疫思政大课”活动，进一步坚定了高校师生“四个自信”，自觉做到“两个维护”。制定实施《关于加强新时代吉林省中小学思想政治理论课教师队伍建设的实施办法》。建设吉林省中小学美育特色校212所。</w:t>
      </w:r>
    </w:p>
    <w:p>
      <w:pPr>
        <w:ind w:left="0" w:right="0" w:firstLine="560"/>
        <w:spacing w:before="450" w:after="450" w:line="312" w:lineRule="auto"/>
      </w:pPr>
      <w:r>
        <w:rPr>
          <w:rFonts w:ascii="宋体" w:hAnsi="宋体" w:eastAsia="宋体" w:cs="宋体"/>
          <w:color w:val="000"/>
          <w:sz w:val="28"/>
          <w:szCs w:val="28"/>
        </w:rPr>
        <w:t xml:space="preserve">　　3.疫情防控初战告捷。全面实行省市县三级党委教育工委书记和高校党委、院（系）、支部三级党组织书记抓防控工作制度，自上而下加强党对学校疫情防控工作的领导。坚持疫情“日报告”和“零报告”制度，实行校园封闭管理，提出“五个做精做细”疫情防控要求，实现全省校内“无疫情，零感染”。吉林大学等5所高校附属医院的610名医生教师出色完成我省驰援武汉任务，64所高校开展针对疫情的心理咨询服务。各地各校认真做好延期开学期间网上教学工作，停课不停教不停学，做到教学计划不缩水、教学标准不降低，疫情期间各级各类教育共开设在线课程10.68万门次。</w:t>
      </w:r>
    </w:p>
    <w:p>
      <w:pPr>
        <w:ind w:left="0" w:right="0" w:firstLine="560"/>
        <w:spacing w:before="450" w:after="450" w:line="312" w:lineRule="auto"/>
      </w:pPr>
      <w:r>
        <w:rPr>
          <w:rFonts w:ascii="宋体" w:hAnsi="宋体" w:eastAsia="宋体" w:cs="宋体"/>
          <w:color w:val="000"/>
          <w:sz w:val="28"/>
          <w:szCs w:val="28"/>
        </w:rPr>
        <w:t xml:space="preserve">　　4.教育改革取得突破。在国家“双高计划”评选中，长春汽车工业高等专科学校入选高水平学校建设单位；长春职业技术学院等3所高职院校入选高水平专业群建设单位。在全国率先开展转型发展示范高校建设，完成35所省属本科高校发展类型自主选定工作。完成特色高水平大学建设项目遴选工作，遴选立项建设特色高水平研究型大学2所，特色高水平应用研究型大学A类3所、B类3所，特色高水平应用型大学A类4所、B类4所。相继出台普通高中新课程实施指导意见、加快推进教育现代化实施方案（2024-2024年）、职业教育服务“全面振兴全方位振兴”改革实施方案、关于加强新农科建设的意见、综合防控儿童少年近视行动方案等重要文件。农安县创建“温馨村小”经验和东北师范大学思想政治工作经验入选中组部攻坚克难案例汇编。推进高校职称制度改革，开辟高校思政和党务工作队伍“双线晋升”通道，加快民办高校专业技术职务评聘结合进程，开展“双一流”“双特色”高校“四个自主”评聘试点。</w:t>
      </w:r>
    </w:p>
    <w:p>
      <w:pPr>
        <w:ind w:left="0" w:right="0" w:firstLine="560"/>
        <w:spacing w:before="450" w:after="450" w:line="312" w:lineRule="auto"/>
      </w:pPr>
      <w:r>
        <w:rPr>
          <w:rFonts w:ascii="宋体" w:hAnsi="宋体" w:eastAsia="宋体" w:cs="宋体"/>
          <w:color w:val="000"/>
          <w:sz w:val="28"/>
          <w:szCs w:val="28"/>
        </w:rPr>
        <w:t xml:space="preserve">　　5.教育公平深入推进。推动学前教育公益普惠发展，投入9.66亿元，新建、改扩建公办园287所，增加园舍及户外活动场地面积90万平方米，图书16.7万册，玩教具13.2万台（件/套）；连续5年共投入1.4亿元，奖补普惠性民办幼儿园1800所/次；加快城镇小区配套幼儿园治理进程，坚持把配套园办成公办园或普惠性民办园，治理以来共增加3.3万余个普惠性学位。全面启动义务教育“阳光招生”改革，坚持就近免试入学，推行多校划片、公民同招，为择校热、学区房降温。“一县一案”消除义务教育大班额，比例降至0.61%。推动落实义务教育学校管理标准，全省自评达标率97.2%。持续推进特殊教育发展，建立吉林省特殊教育资源中心，残疾儿童少年入学率提高至95.7%。加快实施高中普及攻坚计划，高中阶段毛入学率达到97%。</w:t>
      </w:r>
    </w:p>
    <w:p>
      <w:pPr>
        <w:ind w:left="0" w:right="0" w:firstLine="560"/>
        <w:spacing w:before="450" w:after="450" w:line="312" w:lineRule="auto"/>
      </w:pPr>
      <w:r>
        <w:rPr>
          <w:rFonts w:ascii="宋体" w:hAnsi="宋体" w:eastAsia="宋体" w:cs="宋体"/>
          <w:color w:val="000"/>
          <w:sz w:val="28"/>
          <w:szCs w:val="28"/>
        </w:rPr>
        <w:t xml:space="preserve">　　6.教育民生明显改善。建档立卡贫困家庭有学习能力的适龄儿童、少年全部接受义务教育，如期完成义务教育有保障突出问题清零达标任务。加大编制配备力度，建立省控动态调整机制，盘活现有编制资源，重新核定中小学教职工编制。推进乡村教师支持计划，按标准为15个贫困县26.76万人次的乡村教师发放生活补助；招聘特岗教师2669人、培养省属公费师范生500名，优先满足贫困地区、薄弱学校、亟需学科师资需求。全面完成改善贫困地区义务教育薄弱学校办学条件规划项目，覆盖3822所农村义务教育学校、204个教学点，惠及121.7万名中小学生。历时三年完成331所农村中小学校取暖改造任务，受益师生9.43万人。</w:t>
      </w:r>
    </w:p>
    <w:p>
      <w:pPr>
        <w:ind w:left="0" w:right="0" w:firstLine="560"/>
        <w:spacing w:before="450" w:after="450" w:line="312" w:lineRule="auto"/>
      </w:pPr>
      <w:r>
        <w:rPr>
          <w:rFonts w:ascii="宋体" w:hAnsi="宋体" w:eastAsia="宋体" w:cs="宋体"/>
          <w:color w:val="000"/>
          <w:sz w:val="28"/>
          <w:szCs w:val="28"/>
        </w:rPr>
        <w:t xml:space="preserve">　　7.教育保障持续加强。强化教育经费保障，各级各类教育生均公用经费和生均财政拨款标准制度已全面建立，动态调整优化教育领域财政事权和支出责任划分，按生均标准比例落实教育经费。有效发挥教育督导评估作用，开展第三轮覆盖全省的对县级政府履行教育职责督导评估工作，研究启动对永吉县等6个试点县（市、区）义务教育优质均衡发展省级督导评估认定工作。对义务教育教师工资待遇保障工作进行部署，省委、省政府先后5次召开专题会议研究工作具体落实，印发《关于切实保障义务教育教师工资待遇的通知》，财政、人社、教育等多部门联合进行督查，全面加强省级经费统筹，确保年底前完成工作目标。高校毕业生就业实现稳中有升，2024年初次就业率84.52%，高于全国平均水平6.3个百分点，位居中西部省份前列。推进教育管理信息化，建设“互联网+教育”大平台，开设教学资源共享专区，承载教学资源1400余万个条目；新开通100万个实名制网络学习空间，注册师生达299万人。</w:t>
      </w:r>
    </w:p>
    <w:p>
      <w:pPr>
        <w:ind w:left="0" w:right="0" w:firstLine="560"/>
        <w:spacing w:before="450" w:after="450" w:line="312" w:lineRule="auto"/>
      </w:pPr>
      <w:r>
        <w:rPr>
          <w:rFonts w:ascii="宋体" w:hAnsi="宋体" w:eastAsia="宋体" w:cs="宋体"/>
          <w:color w:val="000"/>
          <w:sz w:val="28"/>
          <w:szCs w:val="28"/>
        </w:rPr>
        <w:t xml:space="preserve">　　一是教育规划落实还存在相对滞后的问题。虽然全省各级财政在“一个一般不低于、两个只增不减”硬目标要求下，始终坚持把教育放在优先发展的战略位置，坚持把教育作为战略性投入，予以优先保障，但在经济下行压力较大、叠加新冠肺炎疫情影响下，个别地方在教育规划落实和学校公共资源配置等方面还存在一些薄弱环节。城镇小区配套幼儿园建设存在规划不够和规划执行不到位的问题。一些义务教育薄弱环节改善与能力提升建设项目受疫情影响未能按计划推进。</w:t>
      </w:r>
    </w:p>
    <w:p>
      <w:pPr>
        <w:ind w:left="0" w:right="0" w:firstLine="560"/>
        <w:spacing w:before="450" w:after="450" w:line="312" w:lineRule="auto"/>
      </w:pPr>
      <w:r>
        <w:rPr>
          <w:rFonts w:ascii="宋体" w:hAnsi="宋体" w:eastAsia="宋体" w:cs="宋体"/>
          <w:color w:val="000"/>
          <w:sz w:val="28"/>
          <w:szCs w:val="28"/>
        </w:rPr>
        <w:t xml:space="preserve">　　二是教育治理能力还存在相对薄弱的问题。党的建设方面，个别高校从严治校传导压力还不够，民办中小学、幼儿园党的组织覆盖质量还不够高。义务教育均衡发展方面，聚焦优质均衡发展还不够。保障义务教育教师工资待遇方面，受财力状况影响，个别县（市、区）工作进展较慢。职业教育方面，社会多元办学的格局尚未真正形成，与我省中东西部“三大板块”和“一主六双”产业空间布局相适应的类型教育聚集度还比较低。高等教育方面，虽已明确办学类型发展定位，但个别高校在人才培养创新、教育教学改革、师资队伍建设、科学研究等方面还未按照自身定位进行细化落实。</w:t>
      </w:r>
    </w:p>
    <w:p>
      <w:pPr>
        <w:ind w:left="0" w:right="0" w:firstLine="560"/>
        <w:spacing w:before="450" w:after="450" w:line="312" w:lineRule="auto"/>
      </w:pPr>
      <w:r>
        <w:rPr>
          <w:rFonts w:ascii="宋体" w:hAnsi="宋体" w:eastAsia="宋体" w:cs="宋体"/>
          <w:color w:val="000"/>
          <w:sz w:val="28"/>
          <w:szCs w:val="28"/>
        </w:rPr>
        <w:t xml:space="preserve">　　三是教育发展内涵还存在缺乏活力的问题。学前教育还未完全实现普及普惠，2024年，全省公办园在园幼儿占比为36.5%、普惠性幼儿园覆盖率为63.8%。义务教育“城镇挤”“乡村弱”“大班额”等问题还一定程度存在。个别高中在办学条件、教师结构等方面还不能满足新高考改革要求；职业教育区域间、校际间发展还不均衡，高水平“双师型”教师不足，专业设置跟进全省产业转型升级相对滞后，缺少有影响的特色品牌专业，产教融合、校企合作多元参与亟待深化；高等教育与经济社会发展的契合度不高，高校办学特色不鲜明、科技创新能力不足等问题还不同程度存在。</w:t>
      </w:r>
    </w:p>
    <w:p>
      <w:pPr>
        <w:ind w:left="0" w:right="0" w:firstLine="560"/>
        <w:spacing w:before="450" w:after="450" w:line="312" w:lineRule="auto"/>
      </w:pPr>
      <w:r>
        <w:rPr>
          <w:rFonts w:ascii="宋体" w:hAnsi="宋体" w:eastAsia="宋体" w:cs="宋体"/>
          <w:color w:val="000"/>
          <w:sz w:val="28"/>
          <w:szCs w:val="28"/>
        </w:rPr>
        <w:t xml:space="preserve">　　一是加强党的全面领导，着力构建党建创优体系。坚持和完善高校党委领导下的校长负责制，制定出台《吉林省普通高等学校贯彻执行党委领导下的校长负责制实施办法》，健全完善高校党委全委会、常委会和校长办公会等议事决策制度。全面落实专职辅导员职务职级“双线”晋升要求。持续加强民办高校党建工作，推动公办高校与民办高校“同在党旗下、携手添光彩”结对共建活动由党建工作向业务工作拓展。加大中小学校党建工作指导力度，深入推进中小学“三早”育苗工程，加快实现民办中小学党的组织和党的工作全覆盖。开展吉林省深化新时代学校思政课改革创新先行试点工作，构建大中小学思政课一体化建设工作机制。</w:t>
      </w:r>
    </w:p>
    <w:p>
      <w:pPr>
        <w:ind w:left="0" w:right="0" w:firstLine="560"/>
        <w:spacing w:before="450" w:after="450" w:line="312" w:lineRule="auto"/>
      </w:pPr>
      <w:r>
        <w:rPr>
          <w:rFonts w:ascii="宋体" w:hAnsi="宋体" w:eastAsia="宋体" w:cs="宋体"/>
          <w:color w:val="000"/>
          <w:sz w:val="28"/>
          <w:szCs w:val="28"/>
        </w:rPr>
        <w:t xml:space="preserve">　　二是推进基础教育优质均衡发展，着力构建一体化发展体系。建立基础教育发展指标监控制度，列出重点任务清单，纳入省政府年度重点督办任务。要求各地在调整优化支出结构、严控和压减一般性支出的过程中，一定要把教育作为重点支出优先保障。以学前教育三年行动计划和城镇小区配套幼儿园专项治理为抓手，扩大普惠性学前教育资源，确保如期实现学前教育普及普惠目标。按照国家全面启动义务教育优质均衡要求，按计划启动省级评估验收工作。实施好义务教育薄弱环节改善与能力提升项目，严格落实公办民办义务教育学校同步招生的有关规定，继续做好消除大班额工作。加快高中阶段考试招生和育人方式改革，改善普通高中办学条件，落实新课标、实施新课改。</w:t>
      </w:r>
    </w:p>
    <w:p>
      <w:pPr>
        <w:ind w:left="0" w:right="0" w:firstLine="560"/>
        <w:spacing w:before="450" w:after="450" w:line="312" w:lineRule="auto"/>
      </w:pPr>
      <w:r>
        <w:rPr>
          <w:rFonts w:ascii="宋体" w:hAnsi="宋体" w:eastAsia="宋体" w:cs="宋体"/>
          <w:color w:val="000"/>
          <w:sz w:val="28"/>
          <w:szCs w:val="28"/>
        </w:rPr>
        <w:t xml:space="preserve">　　三是深化职业教育改革，着力构建贯通培养体系。深化高职院校分类考试招生制度改革，完善“文化素质+职业技能”评价方式，打通中职、高职（专科）、本科人才培养和成长通道。推进职业教育特色发展，实施中高职“双特计划”，开发具有区域特色的教育教学标准，开展具有我省产业特点的“1+X”证书制度试点。建立全省中职学校设置标准和评估制度，推动各县（市、区）办好1所服务县域发展的职教中心。抓好高职扩招群体培养，分类编制专业人才培养方案，有效提升技术技能型人才培养质量。</w:t>
      </w:r>
    </w:p>
    <w:p>
      <w:pPr>
        <w:ind w:left="0" w:right="0" w:firstLine="560"/>
        <w:spacing w:before="450" w:after="450" w:line="312" w:lineRule="auto"/>
      </w:pPr>
      <w:r>
        <w:rPr>
          <w:rFonts w:ascii="宋体" w:hAnsi="宋体" w:eastAsia="宋体" w:cs="宋体"/>
          <w:color w:val="000"/>
          <w:sz w:val="28"/>
          <w:szCs w:val="28"/>
        </w:rPr>
        <w:t xml:space="preserve">　　四是推动高校内涵发展，着力构建分类管理体系。持续推进“两双”建设，深入实施“一流学科建设培育计划”，建立特色高水平学科建设信息管理平台。引导高校紧密围绕我省“中东西”三大板块建设、“一主六双”产业空间布局以及“761”等重大工程，进一步调整优化专业结构，做强主干专业、打造特色优势专业、升级改造传统专业。深入实施“双万计划”和“一流师资”培育计划，着力打造“金专”“金课”“金师”。深入实施“六卓越一拔尖”计划2.0，着力发展“四新”建设，持续实施产学合作协同育人项目。完善专业认证体系，建立以本科教学为主体的全链条多维度高校教学质量评价与保障体系。不断提升高校自主创新和服务经济社会发展能力，优化哲学社会科学研究基地及智库建设，强化基础研究和应用基础研究，积极培育协同创新中心等国家级科技创新平台。进一步发挥“高校产学研引导基金”作用，转化一批高校科技创新成果。</w:t>
      </w:r>
    </w:p>
    <w:p>
      <w:pPr>
        <w:ind w:left="0" w:right="0" w:firstLine="560"/>
        <w:spacing w:before="450" w:after="450" w:line="312" w:lineRule="auto"/>
      </w:pPr>
      <w:r>
        <w:rPr>
          <w:rFonts w:ascii="宋体" w:hAnsi="宋体" w:eastAsia="宋体" w:cs="宋体"/>
          <w:color w:val="000"/>
          <w:sz w:val="28"/>
          <w:szCs w:val="28"/>
        </w:rPr>
        <w:t xml:space="preserve">　　五是强化教师队伍建设，着力构建师资保障体系。全面贯彻落实教育部等七部门《关于加强和改进新时代师德师风建设的意见》，开展多层次的优秀教师选树宣传活动，努力营造尊师重教的良好社会氛围；坚持底线约束，出台教师职业行为十项准则的落实意见，将师德师风建设要求贯穿教师管理全过程。用好“国培、省培计划”等培训项目，发挥好吉林省“国家教师专业发展协同创新实验基地”作用，完善省、市、县三级教师专业发展体系，促进中小学幼儿园专业教师发展。建立符合基层实际的教师招聘引进制度，完善乡村教师补充培养机制,实施吉林省农村幼儿园教师“特岗”招聘计划试点，促进优质师资向基层流动。进一步加大保障义务教育教师工资待遇工作力度，确保在年度前实现国家政策目标要求。完善教师资格制度，创新中小学教职工编制保障政策，完善教师职称制度和岗位管理制度。</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党员干部政治素质自查报告篇11</w:t>
      </w:r>
    </w:p>
    <w:p>
      <w:pPr>
        <w:ind w:left="0" w:right="0" w:firstLine="560"/>
        <w:spacing w:before="450" w:after="450" w:line="312" w:lineRule="auto"/>
      </w:pPr>
      <w:r>
        <w:rPr>
          <w:rFonts w:ascii="宋体" w:hAnsi="宋体" w:eastAsia="宋体" w:cs="宋体"/>
          <w:color w:val="000"/>
          <w:sz w:val="28"/>
          <w:szCs w:val="28"/>
        </w:rPr>
        <w:t xml:space="preserve">　　10月28日，省委召开全省领导干部警示教育大会。会议播放了警示教育片《镜鉴》，深入剖析严重违纪违法典型案件，教育引导全省各级领导干部牢记初心使命，牢记“楚河汉界”，牢记前车之鉴，全面落实忠诚干净担当政治要求，永葆共产党人清正廉洁政治本色。我省各级领导干部深受警醒、反响强烈，大家一致表示，要坚决把思想和行动统一到党中央和省委部署要求上来，以案为鉴、以案明纪、以案促改，坚决肃清腐败滋生蔓延的思想流毒，坚决守住不发生腐败问题的行为底线，在创优山西政治生态的进程中勇立标杆、集聚正气，在转型发展蹚新路的实践中建功立业、实现价值。</w:t>
      </w:r>
    </w:p>
    <w:p>
      <w:pPr>
        <w:ind w:left="0" w:right="0" w:firstLine="560"/>
        <w:spacing w:before="450" w:after="450" w:line="312" w:lineRule="auto"/>
      </w:pPr>
      <w:r>
        <w:rPr>
          <w:rFonts w:ascii="宋体" w:hAnsi="宋体" w:eastAsia="宋体" w:cs="宋体"/>
          <w:color w:val="000"/>
          <w:sz w:val="28"/>
          <w:szCs w:val="28"/>
        </w:rPr>
        <w:t xml:space="preserve">　　汲取深刻教训，切实严以修身，增强拒腐防变的自觉性和坚定性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习近平总书记两次视察山西时都明确要求，牢记系统性塌方式腐败的沉痛教训，镜鉴常照，警钟长鸣。在警示教育片《镜鉴》收录和大会通报的严重违纪违法典型案件中，被查处的领导干部在糖衣炮弹面前败下阵来，心中无党纪、眼中无国法，成了权力的俘虏、金钱的猎物。这些事实警醒着我省领导干部，坚决抛弃“看戏”心态，汲取教训，引以为鉴。</w:t>
      </w:r>
    </w:p>
    <w:p>
      <w:pPr>
        <w:ind w:left="0" w:right="0" w:firstLine="560"/>
        <w:spacing w:before="450" w:after="450" w:line="312" w:lineRule="auto"/>
      </w:pPr>
      <w:r>
        <w:rPr>
          <w:rFonts w:ascii="宋体" w:hAnsi="宋体" w:eastAsia="宋体" w:cs="宋体"/>
          <w:color w:val="000"/>
          <w:sz w:val="28"/>
          <w:szCs w:val="28"/>
        </w:rPr>
        <w:t xml:space="preserve">　　“大会通报的7名严重违纪违法领导干部典型案件，教训极其深刻，令人震惊和警醒。”在将近三个小时的警示教育中，中国工程院院士、太原理工大学校长黄庆学认真聆听并深入思考，他说，作为一名大学校长，一定要坚决履行党风廉政建设责任，坚决落实中央八项规定精神，坚决反对“四风”，汲取教训、砥砺自省，以身作则、严于律己，正确行使党和人民赋予的权力。</w:t>
      </w:r>
    </w:p>
    <w:p>
      <w:pPr>
        <w:ind w:left="0" w:right="0" w:firstLine="560"/>
        <w:spacing w:before="450" w:after="450" w:line="312" w:lineRule="auto"/>
      </w:pPr>
      <w:r>
        <w:rPr>
          <w:rFonts w:ascii="宋体" w:hAnsi="宋体" w:eastAsia="宋体" w:cs="宋体"/>
          <w:color w:val="000"/>
          <w:sz w:val="28"/>
          <w:szCs w:val="28"/>
        </w:rPr>
        <w:t xml:space="preserve">　　政治强则筋骨硬，政治弱则百病生。运城市委常委、市纪委书记、市监委主任周跃武表示，大会通报的违纪违法案例触目惊心、教训深刻。作为执纪执法者，纪检监察干部必须坚持更高标准、更严要求，带头做到自身正、自身净、自身硬，充分发挥监督保障执行、促进完善发展作用，加大案件查办力度，拓展以案促改深度，体现组织关怀温度，不断厚植廉政文化土壤，有效增强“不想腐”的思想自觉。</w:t>
      </w:r>
    </w:p>
    <w:p>
      <w:pPr>
        <w:ind w:left="0" w:right="0" w:firstLine="560"/>
        <w:spacing w:before="450" w:after="450" w:line="312" w:lineRule="auto"/>
      </w:pPr>
      <w:r>
        <w:rPr>
          <w:rFonts w:ascii="宋体" w:hAnsi="宋体" w:eastAsia="宋体" w:cs="宋体"/>
          <w:color w:val="000"/>
          <w:sz w:val="28"/>
          <w:szCs w:val="28"/>
        </w:rPr>
        <w:t xml:space="preserve">　　“案例中违纪违法的干部，都是从一开始不拘小节，收受礼品，到逐渐放松警惕，理想信念动摇，精神之钙流失，道德失范，贪欲膨胀，逐步滑向犯罪的深渊。”上党区纪委书记、监委主任巩志岗说，领导干部要对照检视，反思剖析，培养自己的顽强斗争精神和高强斗争本领，筑牢信仰之基，补足精神之钙、把稳思想之舵。在观看警示教育片后，偏关县人民法院党组书记、院长郝利明给自己写下了“五条铁律”：牢固树立正确的世界观、人生观、价值观;坚决守住底线，不碰红线;坚持每日三省其身，及时修正自己的偏差;把树立清正廉洁、公道正派、为民务实的领导干部形象作为毕生追求;坚决管住自己、管住班子、管住队伍、管住家属和身边人，汲取教训，防微杜渐。</w:t>
      </w:r>
    </w:p>
    <w:p>
      <w:pPr>
        <w:ind w:left="0" w:right="0" w:firstLine="560"/>
        <w:spacing w:before="450" w:after="450" w:line="312" w:lineRule="auto"/>
      </w:pPr>
      <w:r>
        <w:rPr>
          <w:rFonts w:ascii="宋体" w:hAnsi="宋体" w:eastAsia="宋体" w:cs="宋体"/>
          <w:color w:val="000"/>
          <w:sz w:val="28"/>
          <w:szCs w:val="28"/>
        </w:rPr>
        <w:t xml:space="preserve">　　警示大会召开当天下午，汾酒集团即召开会议，将会议精神传达到各单位一把手。集团党委书记、董事长李秋喜表示，会议深刻剖析了一些反面案例，再次给党员干部敲响了警钟。作为党员领导干部，在今后的工作和生活中，要牢固树立正确的名利观、金钱观、权力观，知敬畏、存戒惧、守底线，坚决不踩“红线”、不越“底线”、不闯“雷区”，带头遵纪守法，带头清正廉洁，努力发挥表率示范作用。</w:t>
      </w:r>
    </w:p>
    <w:p>
      <w:pPr>
        <w:ind w:left="0" w:right="0" w:firstLine="560"/>
        <w:spacing w:before="450" w:after="450" w:line="312" w:lineRule="auto"/>
      </w:pPr>
      <w:r>
        <w:rPr>
          <w:rFonts w:ascii="宋体" w:hAnsi="宋体" w:eastAsia="宋体" w:cs="宋体"/>
          <w:color w:val="000"/>
          <w:sz w:val="28"/>
          <w:szCs w:val="28"/>
        </w:rPr>
        <w:t xml:space="preserve">　　坚定理想信念，坚守初心使命，保持共产党人的高尚品德和廉洁操守</w:t>
      </w:r>
    </w:p>
    <w:p>
      <w:pPr>
        <w:ind w:left="0" w:right="0" w:firstLine="560"/>
        <w:spacing w:before="450" w:after="450" w:line="312" w:lineRule="auto"/>
      </w:pPr>
      <w:r>
        <w:rPr>
          <w:rFonts w:ascii="宋体" w:hAnsi="宋体" w:eastAsia="宋体" w:cs="宋体"/>
          <w:color w:val="000"/>
          <w:sz w:val="28"/>
          <w:szCs w:val="28"/>
        </w:rPr>
        <w:t xml:space="preserve">　　一个地方、一个单位政治生态的好坏优劣，领导干部是风向标。如果领导干部为政清廉、公道正派，就正气充盈、积极向上;反之，就会使得政治生态污浊，发展环境恶化。参加警示大会的领导干部表示，要聚集忠诚干净担当的“头雁效应”，以“关键少数”带动绝大多数廉洁用权、拒腐防变，让全省人民真切感受到清正干部、清廉政府、清明政治就在身边、就在眼前。</w:t>
      </w:r>
    </w:p>
    <w:p>
      <w:pPr>
        <w:ind w:left="0" w:right="0" w:firstLine="560"/>
        <w:spacing w:before="450" w:after="450" w:line="312" w:lineRule="auto"/>
      </w:pPr>
      <w:r>
        <w:rPr>
          <w:rFonts w:ascii="宋体" w:hAnsi="宋体" w:eastAsia="宋体" w:cs="宋体"/>
          <w:color w:val="000"/>
          <w:sz w:val="28"/>
          <w:szCs w:val="28"/>
        </w:rPr>
        <w:t xml:space="preserve">　　衡量评判一名领导干部，首先要看政治上是否站得稳、靠得住，最重要的就是对党绝对忠诚。“作为县委书记，首先要做到对党绝对忠诚，坚守初心使命，坚定践行‘两个维护’。”灵石县委书记韩军说，对党忠诚必须表里如一，“两个维护”重在见诸行动，要具体体现在坚决贯彻党中央决策部署上，体现在履职尽责、做好本职工作上，奋力打造风清气正的政治生态。</w:t>
      </w:r>
    </w:p>
    <w:p>
      <w:pPr>
        <w:ind w:left="0" w:right="0" w:firstLine="560"/>
        <w:spacing w:before="450" w:after="450" w:line="312" w:lineRule="auto"/>
      </w:pPr>
      <w:r>
        <w:rPr>
          <w:rFonts w:ascii="宋体" w:hAnsi="宋体" w:eastAsia="宋体" w:cs="宋体"/>
          <w:color w:val="000"/>
          <w:sz w:val="28"/>
          <w:szCs w:val="28"/>
        </w:rPr>
        <w:t xml:space="preserve">　　把理想信念和初心使命铭记于心，需要锻造钢铁般的意志，练就“金刚不坏之身”。省人大常委会研究室副主任孙剑纲表示，以坚强的意志坚定理想信念，是共产党人终身的必修课，党员领导干部要提高政治站位、把准政治方向，担当作为、砥砺奋斗，怀德自重、严以自律，保持高尚精神追求，永葆清正廉洁的从政本色，自觉接受监督，在服务高质量转型发展中创新业、建新功。“要旗帜鲜明讲政治，筑牢廉洁司法‘防火墙’，坚守底线，忠诚履职，将以人民为中心的发展理念落实在每一个具体案件中，以高度的政治自觉、法治自觉、检察自觉为我省转型发展蹚新路作出贡献。”省检察院党组副书记、副检察长崔国红说。</w:t>
      </w:r>
    </w:p>
    <w:p>
      <w:pPr>
        <w:ind w:left="0" w:right="0" w:firstLine="560"/>
        <w:spacing w:before="450" w:after="450" w:line="312" w:lineRule="auto"/>
      </w:pPr>
      <w:r>
        <w:rPr>
          <w:rFonts w:ascii="宋体" w:hAnsi="宋体" w:eastAsia="宋体" w:cs="宋体"/>
          <w:color w:val="000"/>
          <w:sz w:val="28"/>
          <w:szCs w:val="28"/>
        </w:rPr>
        <w:t xml:space="preserve">　　恪守以人民为中心的发展理念，一句誓言、一生作答。如何让答卷合格、永不跑偏，省人社厅党组成员、副厅长吴海亮说，要始终牢记初心使命，践行以人民为中心的发展思想，管好用好就业资金，夯实“人人持证、技能社会”全民技能提升工程工作基础，在人社系统扎实推进“不敢腐、不能腐、不想腐”机制建设。团省委副书记周鹏表示，要牢记人民赋予的权力只能用来为人民谋利益，作决策、抓工作要始终以人民至上为检验标准，要在全心全意为青年服务中坚定理想信念，坚守初心使命，与全省广大团员青年一道为山西转型发展蹚新路贡献青春力量。</w:t>
      </w:r>
    </w:p>
    <w:p>
      <w:pPr>
        <w:ind w:left="0" w:right="0" w:firstLine="560"/>
        <w:spacing w:before="450" w:after="450" w:line="312" w:lineRule="auto"/>
      </w:pPr>
      <w:r>
        <w:rPr>
          <w:rFonts w:ascii="宋体" w:hAnsi="宋体" w:eastAsia="宋体" w:cs="宋体"/>
          <w:color w:val="000"/>
          <w:sz w:val="28"/>
          <w:szCs w:val="28"/>
        </w:rPr>
        <w:t xml:space="preserve">　　年轻干部是山西事业发展的希望，省委高度重视年轻干部队伍建设，特别安排“墩苗”干部参加这次警示教育大会。太原市迎泽区庙前街道办主任张晓宇说，街道处于服务群众的最前沿，作为年轻干部有大干一番的激情，但也一定要把干事创业的热情和清正廉洁的作风结合起来，自觉抵制歪风邪气，做到常思贪欲之害、常怀律己之心、常除非分之想、常记公仆本色，把党和人民交给的权力用来全心全意为人民服务。</w:t>
      </w:r>
    </w:p>
    <w:p>
      <w:pPr>
        <w:ind w:left="0" w:right="0" w:firstLine="560"/>
        <w:spacing w:before="450" w:after="450" w:line="312" w:lineRule="auto"/>
      </w:pPr>
      <w:r>
        <w:rPr>
          <w:rFonts w:ascii="宋体" w:hAnsi="宋体" w:eastAsia="宋体" w:cs="宋体"/>
          <w:color w:val="000"/>
          <w:sz w:val="28"/>
          <w:szCs w:val="28"/>
        </w:rPr>
        <w:t xml:space="preserve">　　践行“两个维护”，全面从严治党，推动山西政治生态持久风清气正</w:t>
      </w:r>
    </w:p>
    <w:p>
      <w:pPr>
        <w:ind w:left="0" w:right="0" w:firstLine="560"/>
        <w:spacing w:before="450" w:after="450" w:line="312" w:lineRule="auto"/>
      </w:pPr>
      <w:r>
        <w:rPr>
          <w:rFonts w:ascii="宋体" w:hAnsi="宋体" w:eastAsia="宋体" w:cs="宋体"/>
          <w:color w:val="000"/>
          <w:sz w:val="28"/>
          <w:szCs w:val="28"/>
        </w:rPr>
        <w:t xml:space="preserve">　　今年5月，时隔近三年，习近平总书记再次视察山西时指出，要严格遵守政治纪律和政治规矩，落实全面从严治党主体责任，一体推进不敢腐、不能腐、不想腐。省委牢牢把握“严”的主基调不动摇，坚决贯彻落实一体推进“三不”重要方略，坚定不移全面从严治党，持续不断净化政治生态，让走过的弯路不要再走，付过的学费不再重付。</w:t>
      </w:r>
    </w:p>
    <w:p>
      <w:pPr>
        <w:ind w:left="0" w:right="0" w:firstLine="560"/>
        <w:spacing w:before="450" w:after="450" w:line="312" w:lineRule="auto"/>
      </w:pPr>
      <w:r>
        <w:rPr>
          <w:rFonts w:ascii="宋体" w:hAnsi="宋体" w:eastAsia="宋体" w:cs="宋体"/>
          <w:color w:val="000"/>
          <w:sz w:val="28"/>
          <w:szCs w:val="28"/>
        </w:rPr>
        <w:t xml:space="preserve">　　“省委召开领导干部警示教育大会，彰显了省委为转型发展蹚新路构建持久风清气正政治生态的坚定决心和时代担当。”省退役军人事务厅党组书记、厅长冯征说，要深刻汲取系统性塌方式腐败和严重违纪违法案件的教训，政治上践行“两个维护”的誓言，思想上永葆对党忠诚的信念，毫不动摇地把“严”字挺在前面，把准“严”的方向，从严履行管党治党政治责任，带领全厅党员干部推深、做实、落细退役军人服务保障工作。</w:t>
      </w:r>
    </w:p>
    <w:p>
      <w:pPr>
        <w:ind w:left="0" w:right="0" w:firstLine="560"/>
        <w:spacing w:before="450" w:after="450" w:line="312" w:lineRule="auto"/>
      </w:pPr>
      <w:r>
        <w:rPr>
          <w:rFonts w:ascii="宋体" w:hAnsi="宋体" w:eastAsia="宋体" w:cs="宋体"/>
          <w:color w:val="000"/>
          <w:sz w:val="28"/>
          <w:szCs w:val="28"/>
        </w:rPr>
        <w:t xml:space="preserve">　　坚守“严”的定力，必须保持惩治腐败的高压态势。2024年9月以来，全省共处分128782人、移送司法机关3845人，其中，处分县处级以上干部4688人、向司法机关移送县处级以上干部406人。太原市委常委、市纪委书记、市监委主任周计伟表示，深入推进反腐败斗争，惩治这一手任何时候都不能松、不能丢。要进一步认清反腐败斗争依然严峻复杂的形势，明晰“三不”一体推进重要方略，增强将反腐败斗争进行到底的责任感和使命感，以全面从严治党更大战略性成果为治晋兴晋强晋作好保障。</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既是反腐败斗争的基本方针，也是新时代全面从严治党的重要方略。大地控股党委书记、董事长屈忠让表示，作为承担推进山西蹚路转型和生态文明建设重任的新兴产业国企，必须把廉洁弦绷得紧之又紧，把好选人用人关，要靠制度管人、用制度办事，筑牢拒腐防变的思想防线，营造风清气正的政治生态。阳曲县委书记裴耀军说，领导干部要做到党中央提倡的坚决响应、党中央决定的坚决执行、党中央禁止的坚决不做，经常想想身份、算算成本、查查小节，慎用权力，自觉接受监督，自觉用纪律校正事业和生活。要淡泊名利，洁身自好，树立良好形象，抓好班子、带好队伍，为构建风清气正的政治生态作贡献。</w:t>
      </w:r>
    </w:p>
    <w:p>
      <w:pPr>
        <w:ind w:left="0" w:right="0" w:firstLine="560"/>
        <w:spacing w:before="450" w:after="450" w:line="312" w:lineRule="auto"/>
      </w:pPr>
      <w:r>
        <w:rPr>
          <w:rFonts w:ascii="宋体" w:hAnsi="宋体" w:eastAsia="宋体" w:cs="宋体"/>
          <w:color w:val="000"/>
          <w:sz w:val="28"/>
          <w:szCs w:val="28"/>
        </w:rPr>
        <w:t xml:space="preserve">　　坚持以上率下、层层压实责任，是党的十八大以来党风廉政建设和反腐败斗争积累的宝贵经验，也是我省政治生态持续向好、稳定向好的宝贵财富。省高级人民法院党组副书记、副院长管应时说，要牢牢坚持党对司法工作的绝对领导，一以贯之、坚定不移全面从严治党、从严治院、从严管理，进一步健全审判权力运行监督制约机制，改善法院政治生态和司法生态，锻造让党放心、让人民满意、忠诚可靠、清正廉洁的过硬法院队伍。清徐县委书记王剑峰表示，要自觉扛起县委书记全面从严治党的主体责任和“第一责任人”职责，学字为先教育引导，严字当头正风肃纪，全力打造忠诚、干净、担当的党员干部队伍。要敢闯敢试地谋发展，勇于向顽疾开刀、敢于对积弊下手，以锐意进取、改革创新勇蹚高质量转型发展新路。</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党员干部政治素质自查报告篇12</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党员干部政治素质自查报告篇13</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党员干部政治素质自查报告篇14</w:t>
      </w:r>
    </w:p>
    <w:p>
      <w:pPr>
        <w:ind w:left="0" w:right="0" w:firstLine="560"/>
        <w:spacing w:before="450" w:after="450" w:line="312" w:lineRule="auto"/>
      </w:pPr>
      <w:r>
        <w:rPr>
          <w:rFonts w:ascii="宋体" w:hAnsi="宋体" w:eastAsia="宋体" w:cs="宋体"/>
          <w:color w:val="000"/>
          <w:sz w:val="28"/>
          <w:szCs w:val="28"/>
        </w:rPr>
        <w:t xml:space="preserve">　　党的十九大指出，党的政治建设是党的根本性建设，决定党的建设方向和效果。全国组织工作会议强调，我们选用的干部必须是政治上过得硬、靠得住的干部，如果政治不合格，能耐再大也不能用。今年全国组织部长会议提出，各级组织部门要把政治考察摆在干部工作的重中之重，使其具体起来、鲜明起来、落得下来。湖南坚持以习近平新时代中国特色社会主义思想为指导，全面对标中央要求，突出政治建设统领地位，把政治建设考察作为推进政治建设的有力抓手，从2024年12月开始，采取试点先行、分批推进的办法，分三批对全省122个县市区党政正职开展政治建设考察，探索发挥政治建设统领作用、促进政治建设落实落地的有效途径。</w:t>
      </w:r>
    </w:p>
    <w:p>
      <w:pPr>
        <w:ind w:left="0" w:right="0" w:firstLine="560"/>
        <w:spacing w:before="450" w:after="450" w:line="312" w:lineRule="auto"/>
      </w:pPr>
      <w:r>
        <w:rPr>
          <w:rFonts w:ascii="宋体" w:hAnsi="宋体" w:eastAsia="宋体" w:cs="宋体"/>
          <w:color w:val="000"/>
          <w:sz w:val="28"/>
          <w:szCs w:val="28"/>
        </w:rPr>
        <w:t xml:space="preserve">　　聚焦“两个维护”，牢牢把握政治建设考察根本定位、首要任务、核心要求</w:t>
      </w:r>
    </w:p>
    <w:p>
      <w:pPr>
        <w:ind w:left="0" w:right="0" w:firstLine="560"/>
        <w:spacing w:before="450" w:after="450" w:line="312" w:lineRule="auto"/>
      </w:pPr>
      <w:r>
        <w:rPr>
          <w:rFonts w:ascii="宋体" w:hAnsi="宋体" w:eastAsia="宋体" w:cs="宋体"/>
          <w:color w:val="000"/>
          <w:sz w:val="28"/>
          <w:szCs w:val="28"/>
        </w:rPr>
        <w:t xml:space="preserve">　　习近平总书记强调，全党要坚持把党的政治建设摆在首位，增强“四个意识”、坚定“四个自信”。我们深深感到，树牢“四个意识”，坚定“四个自信”，说到底要坚决做到“两个维护”；“两个维护”做得怎么样，必须通过考察考核来衡量检验。2024年12月，省委制定《关于以政治建设为统领加强市县领导班子建设的意见》，决定对全省县级所有党政正职开展政治建设考察，以县促市、以县带乡、以点带面，切实解决政治站位上不去导致一切工作上不去等突出问题，推动全省广大党员干部进一步从政治上向党中央全面对标看齐，统一思想行动。</w:t>
      </w:r>
    </w:p>
    <w:p>
      <w:pPr>
        <w:ind w:left="0" w:right="0" w:firstLine="560"/>
        <w:spacing w:before="450" w:after="450" w:line="312" w:lineRule="auto"/>
      </w:pPr>
      <w:r>
        <w:rPr>
          <w:rFonts w:ascii="宋体" w:hAnsi="宋体" w:eastAsia="宋体" w:cs="宋体"/>
          <w:color w:val="000"/>
          <w:sz w:val="28"/>
          <w:szCs w:val="28"/>
        </w:rPr>
        <w:t xml:space="preserve">　　考察中，我们始终把准践行“两个维护”的根本定位，突出考准考实政治表现的首要任务，紧扣增强政治忠诚、思想自觉、情感认同、行动紧随的核心要求，紧紧围绕深学笃用习近平新时代中国特色社会主义思想，不折不扣贯彻落实习近平总书记对湖南工作提出的“一带一部”“三个着力”“精准扶贫”“守护好一江碧水”等重要指示要求，推动党中央决策部署在湖南落地见效，坚决防止温差落差偏差。我们着力推动全省各级党委(党组)建立政治理论学习第一议题制度，把及时跟进学习贯彻习近平总书记重要讲话精神特别是对湖南工作的重要指示要求作为第一议题、第一规矩、第一任务，引领全省上下再对标、再落实，坚决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把准政治内涵，积极探索政治建设考察具体标尺、有效路径、科学方法</w:t>
      </w:r>
    </w:p>
    <w:p>
      <w:pPr>
        <w:ind w:left="0" w:right="0" w:firstLine="560"/>
        <w:spacing w:before="450" w:after="450" w:line="312" w:lineRule="auto"/>
      </w:pPr>
      <w:r>
        <w:rPr>
          <w:rFonts w:ascii="宋体" w:hAnsi="宋体" w:eastAsia="宋体" w:cs="宋体"/>
          <w:color w:val="000"/>
          <w:sz w:val="28"/>
          <w:szCs w:val="28"/>
        </w:rPr>
        <w:t xml:space="preserve">　　习近平总书记指出，政治把关和政治素质考察是第一位的。实践中，我们深入学习领会习近平总书记关于政治建设的重要论述，紧扣干部政治素质要求，精心设计考察方案，周密组织实施。</w:t>
      </w:r>
    </w:p>
    <w:p>
      <w:pPr>
        <w:ind w:left="0" w:right="0" w:firstLine="560"/>
        <w:spacing w:before="450" w:after="450" w:line="312" w:lineRule="auto"/>
      </w:pPr>
      <w:r>
        <w:rPr>
          <w:rFonts w:ascii="宋体" w:hAnsi="宋体" w:eastAsia="宋体" w:cs="宋体"/>
          <w:color w:val="000"/>
          <w:sz w:val="28"/>
          <w:szCs w:val="28"/>
        </w:rPr>
        <w:t xml:space="preserve">　　从“五个方面”细化考察标准，确保可评价可操作可落实。把看政治忠诚、政治定力、政治担当、政治能力、政治自律作为考察政治表现的主要内容，既全面把握内在统一性，又注意抓住各自侧重点。针对县市区领导班子建设实际，从是否树牢“四个意识”、坚决做到“两个维护”，不做“两面人”、不当“两面派”等方面看政治忠诚；从是否坚定“四个自信”，树牢以人民为中心的发展思想和正确政绩观等方面看政治定力；从关键时刻是否站得出来顶得上去等方面看政治担当；从是否善于从政治上考虑和分析解决问题等方面看政治能力；从是否严守政治纪律和政治规矩，做到“五个必须”，杜绝“七个有之”等方面看政治自律，明确了“16个是否”的评价要点，把原则要求细化为具体标准，切实做到政治表现可评价、政治考察可操作、政治建设可落实。</w:t>
      </w:r>
    </w:p>
    <w:p>
      <w:pPr>
        <w:ind w:left="0" w:right="0" w:firstLine="560"/>
        <w:spacing w:before="450" w:after="450" w:line="312" w:lineRule="auto"/>
      </w:pPr>
      <w:r>
        <w:rPr>
          <w:rFonts w:ascii="宋体" w:hAnsi="宋体" w:eastAsia="宋体" w:cs="宋体"/>
          <w:color w:val="000"/>
          <w:sz w:val="28"/>
          <w:szCs w:val="28"/>
        </w:rPr>
        <w:t xml:space="preserve">　　以“五项要求”明确有效路径，做到以言察政以行观政以事验政。按照全方位、多角度、近距离、立体式、深层次考察政治表现的要求，综合运用自查自评、深度访谈、查阅核实等方法考准考实政治表现，要求政治建设个人自查材料问题不足不少于40%的篇幅，考察组找班子成员、直接上下级以及相关知情人深度访谈不限时间谈深谈透，在调阅相关材料基础上深入乡村、重点项目等进行实地了解核实，共访谈3805人、察看现场596处、调阅资料8600多份，做到见事见人、知事识人。特别是把贯彻落实习近平总书记重要指示批示和党中央决策部署、打赢“三大攻坚战”、推动高质量发展等作为直接检验标准，看干部在改革创新、攻坚克难、处理复杂矛盾问题、面对重大突发事件等方面的担当情况，既听其言更观其行，既察其表更析其里，真正从重大工作和实际行动看“四个意识”强弱、忠诚老实真假。</w:t>
      </w:r>
    </w:p>
    <w:p>
      <w:pPr>
        <w:ind w:left="0" w:right="0" w:firstLine="560"/>
        <w:spacing w:before="450" w:after="450" w:line="312" w:lineRule="auto"/>
      </w:pPr>
      <w:r>
        <w:rPr>
          <w:rFonts w:ascii="宋体" w:hAnsi="宋体" w:eastAsia="宋体" w:cs="宋体"/>
          <w:color w:val="000"/>
          <w:sz w:val="28"/>
          <w:szCs w:val="28"/>
        </w:rPr>
        <w:t xml:space="preserve">　　用“五个结合”把握科学方法，务求精准化具体化个性化。把握政治建设考察与一般考察的不同特点，坚持班子与个人、共性与特性、定性与定量、正向与反向、一贯与一时相结合，突出“政治”二字深度分析综合研判，共形成政治建设考察综合报告32份、专项分析材料14份、政治表现鉴定241份，既肯定成绩又指出问题，用具体事例进行精准画像。</w:t>
      </w:r>
    </w:p>
    <w:p>
      <w:pPr>
        <w:ind w:left="0" w:right="0" w:firstLine="560"/>
        <w:spacing w:before="450" w:after="450" w:line="312" w:lineRule="auto"/>
      </w:pPr>
      <w:r>
        <w:rPr>
          <w:rFonts w:ascii="宋体" w:hAnsi="宋体" w:eastAsia="宋体" w:cs="宋体"/>
          <w:color w:val="000"/>
          <w:sz w:val="28"/>
          <w:szCs w:val="28"/>
        </w:rPr>
        <w:t xml:space="preserve">　　突出政治标准，充分发挥政治建设考察教育功能、导向作用、带动效应</w:t>
      </w:r>
    </w:p>
    <w:p>
      <w:pPr>
        <w:ind w:left="0" w:right="0" w:firstLine="560"/>
        <w:spacing w:before="450" w:after="450" w:line="312" w:lineRule="auto"/>
      </w:pPr>
      <w:r>
        <w:rPr>
          <w:rFonts w:ascii="宋体" w:hAnsi="宋体" w:eastAsia="宋体" w:cs="宋体"/>
          <w:color w:val="000"/>
          <w:sz w:val="28"/>
          <w:szCs w:val="28"/>
        </w:rPr>
        <w:t xml:space="preserve">　　习近平总书记指出，政治标准是硬杠杠，这一条不过关，其他都不过关。我们按照“把政治学习教育机制建起来，把政治标准是首要标准的用人导向树起来，把政治责任政治担当强起来，把政治纪律政治规矩立起来”的要求，充分发挥考察的指挥棒作用，着力培养忠诚干净担当的高素质干部。</w:t>
      </w:r>
    </w:p>
    <w:p>
      <w:pPr>
        <w:ind w:left="0" w:right="0" w:firstLine="560"/>
        <w:spacing w:before="450" w:after="450" w:line="312" w:lineRule="auto"/>
      </w:pPr>
      <w:r>
        <w:rPr>
          <w:rFonts w:ascii="宋体" w:hAnsi="宋体" w:eastAsia="宋体" w:cs="宋体"/>
          <w:color w:val="000"/>
          <w:sz w:val="28"/>
          <w:szCs w:val="28"/>
        </w:rPr>
        <w:t xml:space="preserve">　　紧扣政治要求摆问题，举一反三抓教育。根据考察情况，综合各方面信息，对县市区党政正职逐人形成反馈材料和问题清单，由省委组织部部务会成员逐个面对面进行反馈，帮助找准短板弱项，引导他们从政治高度认识和解决问题，共提出整改要求1126条，使反馈成为加强政治建设的再教育、再宣传、再深化。着眼从面上推动政治建设质量的整体提升，梳理共性问题清单5类28条，督促指导市县党委建立健全党委全会和常委会议事规则、五大党组向同级党委报告工作、重大问题请示报告、政治建设考察等制度450多项。省里先后举办6期学习贯彻习近平新时代中国特色社会主义思想集中轮训班，示范带动各级累计培训党员干部133万多人次，推动广大党员干部坚决做到“两个维护”的思想根基更加牢固。</w:t>
      </w:r>
    </w:p>
    <w:p>
      <w:pPr>
        <w:ind w:left="0" w:right="0" w:firstLine="560"/>
        <w:spacing w:before="450" w:after="450" w:line="312" w:lineRule="auto"/>
      </w:pPr>
      <w:r>
        <w:rPr>
          <w:rFonts w:ascii="宋体" w:hAnsi="宋体" w:eastAsia="宋体" w:cs="宋体"/>
          <w:color w:val="000"/>
          <w:sz w:val="28"/>
          <w:szCs w:val="28"/>
        </w:rPr>
        <w:t xml:space="preserve">　　突出政治过硬严把关，旗帜鲜明树导向。把政治标准作为选人用人的硬杠杠，大胆将政治上强的干部用起来，坚决把政治上不过关的拿下去。一年多来，从县市区提拔重用28人，其中在脱贫攻坚中表现优秀的4名贫困县县委书记提任上一级职务并留任，诫勉、约谈、免职、查处30人。各市县提拔重用政治过硬、表现优秀的干部2612人，调整免职政治上不强的干部473人，强化了政治标准是首要标准的鲜明导向。</w:t>
      </w:r>
    </w:p>
    <w:p>
      <w:pPr>
        <w:ind w:left="0" w:right="0" w:firstLine="560"/>
        <w:spacing w:before="450" w:after="450" w:line="312" w:lineRule="auto"/>
      </w:pPr>
      <w:r>
        <w:rPr>
          <w:rFonts w:ascii="宋体" w:hAnsi="宋体" w:eastAsia="宋体" w:cs="宋体"/>
          <w:color w:val="000"/>
          <w:sz w:val="28"/>
          <w:szCs w:val="28"/>
        </w:rPr>
        <w:t xml:space="preserve">　　围绕政治担当重激励，增强动力促发展。我们针对考察发现的一些领导干部政治担当不够等突出问题，出台政治教育、容错纠错、待遇保障等20项激励关怀措施，集中开展宣传推介、通报表扬、看望慰问、谈心谈话、提拔重用“五个一批”活动，在全省通报表扬担当作为典型174人，选树重点宣传先进人物32人，为500多名干部澄清正名，营造了组织为干部担当、干部为事业担当的良好氛围。</w:t>
      </w:r>
    </w:p>
    <w:p>
      <w:pPr>
        <w:ind w:left="0" w:right="0" w:firstLine="560"/>
        <w:spacing w:before="450" w:after="450" w:line="312" w:lineRule="auto"/>
      </w:pPr>
      <w:r>
        <w:rPr>
          <w:rFonts w:ascii="宋体" w:hAnsi="宋体" w:eastAsia="宋体" w:cs="宋体"/>
          <w:color w:val="000"/>
          <w:sz w:val="28"/>
          <w:szCs w:val="28"/>
        </w:rPr>
        <w:t xml:space="preserve">　　着眼政治责任抓传导，加强党建固根本。考察中，我们把督促落实管党治党政治责任作为重中之重，推动各级党组织把抓好党建作为最大的政绩，推动各级党组织书记深刻认识到抓好党建是最大的本职、抓不好党建是最大的失职。在全省深入推进以党支部设置标准化、组织生活正常化、管理服务精细化、工作制度体系化、阵地建设规范化为主要内容的党支部“五化”建设，共创建示范党支部5255个，整顿提升软弱涣散党组织3955个，1.7万支驻村工作队、4.1万多名驻村干部、8761名第一书记奋战在脱贫攻坚第一线，300多万党员干部在夺取抗洪抗旱抗冰雪胜利中充分发挥了先锋模范作用。</w:t>
      </w:r>
    </w:p>
    <w:p>
      <w:pPr>
        <w:ind w:left="0" w:right="0" w:firstLine="560"/>
        <w:spacing w:before="450" w:after="450" w:line="312" w:lineRule="auto"/>
      </w:pPr>
      <w:r>
        <w:rPr>
          <w:rFonts w:ascii="宋体" w:hAnsi="宋体" w:eastAsia="宋体" w:cs="宋体"/>
          <w:color w:val="000"/>
          <w:sz w:val="28"/>
          <w:szCs w:val="28"/>
        </w:rPr>
        <w:t xml:space="preserve">　　凸显政治统领，着力推动政治建设考察全面覆盖、纵深发展、常态长效</w:t>
      </w:r>
    </w:p>
    <w:p>
      <w:pPr>
        <w:ind w:left="0" w:right="0" w:firstLine="560"/>
        <w:spacing w:before="450" w:after="450" w:line="312" w:lineRule="auto"/>
      </w:pPr>
      <w:r>
        <w:rPr>
          <w:rFonts w:ascii="宋体" w:hAnsi="宋体" w:eastAsia="宋体" w:cs="宋体"/>
          <w:color w:val="000"/>
          <w:sz w:val="28"/>
          <w:szCs w:val="28"/>
        </w:rPr>
        <w:t xml:space="preserve">　　习近平总书记指出，党的政治建设是一个永恒课题。我们坚持把抓当前与谋长远紧密结合起来，坚持边考察边探索边总结边提升，出台《湖南省领导班子和领导干部政治建设考察办法(试行)》，优化完善评价体系、操作流程和考察方式，明确政治建设考察单独开展，设计了安排部署、自查自评、实地考察、评价鉴定、分类反馈、整改提高六个步骤，要求把考察成果运用到干部选拔任用、班子建设管理、政治建设推进、党的建设质量提升等方面，推动考察覆盖省直机关、国企、高校和市县乡各级各类领导班子。今年1月10日，省委十一届七次全会审议通过《关于树牢“四个意识”坚决做到“两个维护”进一步加强党的政治建设的意见》，将党的政治建设总体要求具体化为19项工作任务，着力推动政治建设向纵深发展，确保融入日常、抓在经常。</w:t>
      </w:r>
    </w:p>
    <w:p>
      <w:pPr>
        <w:ind w:left="0" w:right="0" w:firstLine="560"/>
        <w:spacing w:before="450" w:after="450" w:line="312" w:lineRule="auto"/>
      </w:pPr>
      <w:r>
        <w:rPr>
          <w:rFonts w:ascii="宋体" w:hAnsi="宋体" w:eastAsia="宋体" w:cs="宋体"/>
          <w:color w:val="000"/>
          <w:sz w:val="28"/>
          <w:szCs w:val="28"/>
        </w:rPr>
        <w:t xml:space="preserve">　　湖南开展县市区党政正职政治建设考察的做法，习近平总书记作出重要批示，中央组织部专门发文推介，在全国组织部长会议上作经验交流。考察中，广大县市区党政正职一致认为，探索开展县市区党政正职政治建设考察，是深入贯彻习近平新时代中国特色社会主义思想的实际举措，是把政治建设统领落到实处的具体实践，传导了抓政治建设的强烈信号，提升了各级领导干部的政治站位，推动了习近平总书记关于湖南工作重要指示要求和党中央决策部署落地落实。广大党员干部反映，这次政治建设考察是一次思想洗礼，铸牢了政治忠诚；是一次工作大考，压实了政治责任；是一次作风锤炼，强化了政治担当；是一次党性教育，提升了政治能力；是一次纪律监督，增强了政治自觉。我们深深体会到，政治建设考察必须坚持正确的政治方向，始终以习近平新时代中国特色社会主义思想为指引；必须以正在做的事情为中心，注重从贯彻习近平总书记重要指示要求和党中央重大决策部署的实际行动中看政治表现；必须坚持知事识人、以事察人，防止空对空、概念化；必须充分发挥关键少数的示范带动作用，形成抓政治建设的鲜明导向。我们将进一步提升政治站位，认真贯彻新时代党的建设总要求和新时代党的组织路线，深入落实全国组织工作会议和全国组织部长会议精神，坚持以政治建设统领领导班子和领导干部队伍建设，认真总结县市区党政正职政治建设考察经验，不断升华规律性认识，深化政治建设考察，推动考察覆盖全省各级领导班子和领导干部，在打造忠诚干净担当高素质干部队伍上不断取得新进步，为深入实施创新引领开放崛起战略、加快建设富饶美丽幸福新湖南提供坚强政治保证。</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党员干部政治素质自查报告篇16</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政治素质总体表现：</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党员干部政治素质自查报告篇17</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党员干部政治素质自查报告篇18</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巡视工作、领导坚强有力。习近平总书记多次发表重要讲话、作出重要指示，形成了习近平巡视工作思想，为做好新时代巡视工作提供了根本遵循。党的十九大对巡视巡察工作提出新的更高要求，党章专列一条对巡视巡察制度作出规定。党中央制定了《中央巡视工作规划（2024—2024年）》（以下简称《规划》），确定了十九届中央巡视工作的“路线图”“任务书”。要认真落实党中央决策部署和《规划》要求，运用好党的十八大以来巡视工作成功经验，贯彻巡视工作方针，坚守职能定位，在坚持中深化、在深化中发展，使巡视制度更加科学、更加严密、更加有效，进一步彰显中国特色社会主义政治制度优势，为统筹推进“五位一体”总体布局、协调推进“四个全面”战略布局提供有力支撑。</w:t>
      </w:r>
    </w:p>
    <w:p>
      <w:pPr>
        <w:ind w:left="0" w:right="0" w:firstLine="560"/>
        <w:spacing w:before="450" w:after="450" w:line="312" w:lineRule="auto"/>
      </w:pPr>
      <w:r>
        <w:rPr>
          <w:rFonts w:ascii="宋体" w:hAnsi="宋体" w:eastAsia="宋体" w:cs="宋体"/>
          <w:color w:val="000"/>
          <w:sz w:val="28"/>
          <w:szCs w:val="28"/>
        </w:rPr>
        <w:t xml:space="preserve">　　深入贯彻党的十九大精神牢牢把握巡视工作基本要求</w:t>
      </w:r>
    </w:p>
    <w:p>
      <w:pPr>
        <w:ind w:left="0" w:right="0" w:firstLine="560"/>
        <w:spacing w:before="450" w:after="450" w:line="312" w:lineRule="auto"/>
      </w:pPr>
      <w:r>
        <w:rPr>
          <w:rFonts w:ascii="宋体" w:hAnsi="宋体" w:eastAsia="宋体" w:cs="宋体"/>
          <w:color w:val="000"/>
          <w:sz w:val="28"/>
          <w:szCs w:val="28"/>
        </w:rPr>
        <w:t xml:space="preserve">　　巡视是全面从严治党的重大举措和党内监督的战略性制度安排，这是巡视工作的政治定位。我们党是一个善于进行社会革命、勇于进行自我革命的党，历来高度重视党内自上而下监督。党的十八大以来，党中央根据巡视工作实践需要，先后两次修改巡视工作条例，实现了巡视内容、方式方法、制度建设的与时俱进。在深刻总结我们党巡视工作历史经验特别是党的十八大以来巡视工作创新成果基础上，党的十九大报告突出强调要“深化政治巡视”；巡视工作条例、《规划》开宗明义提出，巡视是全面从严治党的重大举措，是党内监督的战略性制度安排，确定了巡视在党内监督中的战略作用、在全面从严治党中的突出地位。贯彻党的十九大决策部署，开展十九届中央巡视工作，必须旗帜鲜明坚持以习近平新时代中国特色社会主义思想为指导，用以武装头脑、指导实践、推动工作；必须旗帜鲜明维护习近平总书记党中央的核心、全党的核心地位，维护党中央权威和集中统一领导；必须旗帜鲜明坚持和加强党的全面领导，坚持党要管党、全面从严治党，勇于自我革命，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巡视要以发现问题、推动解决问题为目的。巡视是一种重要的党内自上而下监督方式，党内监督是对党的组织和党员领导干部履职用权、对全体党员履行义务情况进行检查督促，目的是发现问题、推动解决问题。《规划》明确提出，“发现问题是巡视工作的生命线”“推动解决问题是巡视工作的落脚点”。确定这样的“生命线”，就要求我们牢固树立问题意识，坚持问题导向，着力监督被巡视党组织执行党章和其他党内法规、遵守党的纪律、落实全面从严治党主体责任和监督责任等情况，着力发现在坚持党的领导、加强党的建设、推进全面从严治党等方面存在的问题，做到利剑高悬、震慑常在。确定这样的“落脚点”，就要求我们做好巡视“后半篇文章”，推动解决人民群众反映强烈、侵蚀党的执政基础的突出问题，深化标本兼治，强化不敢腐的震慑，扎牢不能腐的笼子，增强不想腐的自觉，让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巡视要以不断提高监督质量作支撑。在党的十八大以来巡视工作基础上，《规划》明确了巩固、深化、发展的工作思路，提出了今后5年巡视工作的总体目标。要做到政治巡视进一步深化，把党的政治建设摆在首位，强化政治监督作用，保证全党更加自觉维护核心、维护党中央权威和集中统一领导；巡视监督体系进一步完善，落实党章关于巡视全覆盖的规定，建立巡视巡察上下联动的监督网；巡视质量水平进一步提高，创新方式方法，实现发现问题、形成震慑全覆盖，推动落实管党治党政治责任全覆盖，增强党的意识、严明党的纪律全覆盖；成果运用进一步强化，整改落实扎实有效，切实解决问题、深化改革、完善机制；监督合力进一步增强，有效促进巡视监督与纪检、组织等党内其他监督的结合，与国家机关监督、民主监督、司法监督、群众监督、舆论监督的贯通。</w:t>
      </w:r>
    </w:p>
    <w:p>
      <w:pPr>
        <w:ind w:left="0" w:right="0" w:firstLine="560"/>
        <w:spacing w:before="450" w:after="450" w:line="312" w:lineRule="auto"/>
      </w:pPr>
      <w:r>
        <w:rPr>
          <w:rFonts w:ascii="宋体" w:hAnsi="宋体" w:eastAsia="宋体" w:cs="宋体"/>
          <w:color w:val="000"/>
          <w:sz w:val="28"/>
          <w:szCs w:val="28"/>
        </w:rPr>
        <w:t xml:space="preserve">　　巡视要以严明纪律和落实责任为保障。不严明纪律、不压实责任，巡视必然流于形式，整改就会大打折扣。习近平总书记反复强调，要严明纪律作风要求，提高依规依纪巡视能力；把责任压给被巡视党组织，督促落实管党治党主体责任，配合巡视组做好巡视工作，抓好巡视整改落实；党委书记作为第一责任人，要带头履责、率先垂范、抓好整改。巡视工作条例专列一章“纪律与责任”，明确派出巡视组的党组织和巡视工作领导小组应当加强对巡视工作的领导，纪检、组织、审计、政法、信访等机关和部门应当支持配合巡视。各有关方面要认真履行党章赋予的政治责任，知责明责、积极作为，推动巡视工作有力有效开展。</w:t>
      </w:r>
    </w:p>
    <w:p>
      <w:pPr>
        <w:ind w:left="0" w:right="0" w:firstLine="560"/>
        <w:spacing w:before="450" w:after="450" w:line="312" w:lineRule="auto"/>
      </w:pPr>
      <w:r>
        <w:rPr>
          <w:rFonts w:ascii="宋体" w:hAnsi="宋体" w:eastAsia="宋体" w:cs="宋体"/>
          <w:color w:val="000"/>
          <w:sz w:val="28"/>
          <w:szCs w:val="28"/>
        </w:rPr>
        <w:t xml:space="preserve">　　以党的政治建设为统领坚定不移深化政治巡视</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的十九大把政治建设纳入党的建设总体布局并摆在首位，是站在实现新时代党的历史使命战略高度作出的重大决策。巡视作为政治监督，根本目的是为了夯实党长期执政的政治基础、始终保持党同人民群众的血肉联系。巡视工作必须旗帜鲜明讲政治，以党的政治建设为统领，盯住“关键少数”，查找政治偏差，发挥政治“探照灯”“显微镜”作用。</w:t>
      </w:r>
    </w:p>
    <w:p>
      <w:pPr>
        <w:ind w:left="0" w:right="0" w:firstLine="560"/>
        <w:spacing w:before="450" w:after="450" w:line="312" w:lineRule="auto"/>
      </w:pPr>
      <w:r>
        <w:rPr>
          <w:rFonts w:ascii="宋体" w:hAnsi="宋体" w:eastAsia="宋体" w:cs="宋体"/>
          <w:color w:val="000"/>
          <w:sz w:val="28"/>
          <w:szCs w:val="28"/>
        </w:rPr>
        <w:t xml:space="preserve">　　在坚持党的全面领导上聚神。党的十九大强调，党政军民学，东西南北中，党是领导一切的。深化政治巡视，要以“四个意识”为政治标杆，紧盯政治立场、政治忠诚、政治责任、政治生态，深入检查被巡视党组织贯彻党章和党的十九大精神、执行加强和维护党中央集中统一领导若干规定情况，保证全党统一意志、统一行动、步调一致前进；深入检查被巡视党组织坚持和加强党的全面领导情况，着力发现党的领导弱化、党的建设缺失、全面从严治党不力，党的观念淡漠、组织涣散、纪律松弛，管党治党宽松软等突出问题，督促落实管党治党政治责任，健全和完善党的全面领导体制机制。</w:t>
      </w:r>
    </w:p>
    <w:p>
      <w:pPr>
        <w:ind w:left="0" w:right="0" w:firstLine="560"/>
        <w:spacing w:before="450" w:after="450" w:line="312" w:lineRule="auto"/>
      </w:pPr>
      <w:r>
        <w:rPr>
          <w:rFonts w:ascii="宋体" w:hAnsi="宋体" w:eastAsia="宋体" w:cs="宋体"/>
          <w:color w:val="000"/>
          <w:sz w:val="28"/>
          <w:szCs w:val="28"/>
        </w:rPr>
        <w:t xml:space="preserve">　　在加强党的建设上聚力。党的十九大明确提出新时代党的建设总要求，对推进党的建设新的伟大工程作出顶层设计、战略部署，指明了新时代党的建设的方向和重点任务。《规划》明确深化政治巡视要围绕党的政治建设、思想建设、组织建设、作风建设、纪律建设和夺取反腐败斗争压倒性胜利等6个方面，深入开展监督检查，进行全面政治体检，督促被巡视党组织自觉维护以习近平同志为核心的党中央权威和集中统一领导，不折不扣贯彻落实党中央决策部署，不断夯实党执政的政治基础。要根据不同地区、部门、领域的特点，把握共性、突出个性，善于抓住主要矛盾和矛盾的主要方面，强化“靶向治疗”思维，把准关节点、要害处，做到精准发现、精准施策、精准解决。巡视中，要特别注意发现和推动解决党的建设弱化、虚化、边缘化问题，消除侵蚀党的先进性和纯洁性的隐患。</w:t>
      </w:r>
    </w:p>
    <w:p>
      <w:pPr>
        <w:ind w:left="0" w:right="0" w:firstLine="560"/>
        <w:spacing w:before="450" w:after="450" w:line="312" w:lineRule="auto"/>
      </w:pPr>
      <w:r>
        <w:rPr>
          <w:rFonts w:ascii="宋体" w:hAnsi="宋体" w:eastAsia="宋体" w:cs="宋体"/>
          <w:color w:val="000"/>
          <w:sz w:val="28"/>
          <w:szCs w:val="28"/>
        </w:rPr>
        <w:t xml:space="preserve">　　在推进全面从严治党上聚焦。深化政治巡视，要聚焦全面从严治党重点任务，督促落实主体责任和监督责任，着力发现和推动解决党内存在的突出问题。一是违反政治纪律和政治规矩的问题。对“七个有之”高度警觉，着力发现对党不忠诚不老实、阳奉阴违的两面人、两面派，个人主义、分散主义、自由主义、本位主义、好人主义，违背党的政治路线、破坏党内政治生态等问题。二是领导干部腐败问题。着力发现并推动查处党的十八大以来不收敛、不收手，问题线索反映集中、群众反映强烈，现在重要岗位且可能还要提拔使用的领导干部，特别是政治问题和经济问题相互交织形成利益集团的腐败问题。三是群众身边的腐败问题。坚持人民群众反对什么、痛恨什么，就重点巡视什么、纠正什么，着力发现脱贫攻坚中的腐败问题、黑恶势力背后的腐败问题、落实惠民政策中的腐败问题，切实解决人民群众反映强烈的突出问题。四是违反中央八项规定精神问题。紧盯享乐主义和奢靡之风，坚决防止反弹回潮，重点发现形式主义、官僚主义特别是表态多调门高、行动少落实差等问题，认真查找领导干部中存在的特权思想和特权现象。五是干部不担当、不作为问题。着力发现那些患得患失、爱惜羽毛的“老好人”，推诿扯皮、上推下卸的“圆滑官”，不求有功、但求无过的“太平官”。六是选人用人方面存在的问题。着力发现违规用人、带病提拔、跑官要官、买官卖官、拉票贿选、干扰换届、破坏选举等问题。</w:t>
      </w:r>
    </w:p>
    <w:p>
      <w:pPr>
        <w:ind w:left="0" w:right="0" w:firstLine="560"/>
        <w:spacing w:before="450" w:after="450" w:line="312" w:lineRule="auto"/>
      </w:pPr>
      <w:r>
        <w:rPr>
          <w:rFonts w:ascii="宋体" w:hAnsi="宋体" w:eastAsia="宋体" w:cs="宋体"/>
          <w:color w:val="000"/>
          <w:sz w:val="28"/>
          <w:szCs w:val="28"/>
        </w:rPr>
        <w:t xml:space="preserve">　　建立上下联动监督网实现全国巡视巡察“一盘棋”</w:t>
      </w:r>
    </w:p>
    <w:p>
      <w:pPr>
        <w:ind w:left="0" w:right="0" w:firstLine="560"/>
        <w:spacing w:before="450" w:after="450" w:line="312" w:lineRule="auto"/>
      </w:pPr>
      <w:r>
        <w:rPr>
          <w:rFonts w:ascii="宋体" w:hAnsi="宋体" w:eastAsia="宋体" w:cs="宋体"/>
          <w:color w:val="000"/>
          <w:sz w:val="28"/>
          <w:szCs w:val="28"/>
        </w:rPr>
        <w:t xml:space="preserve">　　党的十九大明确提出，构建党统一指挥、全面覆盖、权威高效的监督体系。建立巡视巡察上下联动的监督网，是完善党内监督体系的重要抓手，要深入调查研究，注重统筹设计，抓住关键环节，积极探索、扎实推进。</w:t>
      </w:r>
    </w:p>
    <w:p>
      <w:pPr>
        <w:ind w:left="0" w:right="0" w:firstLine="560"/>
        <w:spacing w:before="450" w:after="450" w:line="312" w:lineRule="auto"/>
      </w:pPr>
      <w:r>
        <w:rPr>
          <w:rFonts w:ascii="宋体" w:hAnsi="宋体" w:eastAsia="宋体" w:cs="宋体"/>
          <w:color w:val="000"/>
          <w:sz w:val="28"/>
          <w:szCs w:val="28"/>
        </w:rPr>
        <w:t xml:space="preserve">　　健全领导体制，层层传导压力。巡视巡察工作主体责任在各级党委（党组），书记是第一责任人。从调研情况看，一些党委（党组）对巡视巡察工作主体责任的认识还不到位、担当还不够有力，有的听取汇报不及时、点人点事不鲜明、运用成果措施不具体，有的对巡视巡察机构人员方面的困难长期不研究、不解决，有的甚至把巡视巡察工作简单推给纪检机关。出现这些问题，根子是党的领导弱化，管党治党责任不落实。要进一步健全中央统一领导、分级负责的领导体制，紧紧咬住“责任”不放，抓住“问责”这个要害，建立完善报备、约谈、考核评价和责任追究制度，形成党委负总责、书记亲自抓，一级抓一级，上下联动一起抓的良好局面。</w:t>
      </w:r>
    </w:p>
    <w:p>
      <w:pPr>
        <w:ind w:left="0" w:right="0" w:firstLine="560"/>
        <w:spacing w:before="450" w:after="450" w:line="312" w:lineRule="auto"/>
      </w:pPr>
      <w:r>
        <w:rPr>
          <w:rFonts w:ascii="宋体" w:hAnsi="宋体" w:eastAsia="宋体" w:cs="宋体"/>
          <w:color w:val="000"/>
          <w:sz w:val="28"/>
          <w:szCs w:val="28"/>
        </w:rPr>
        <w:t xml:space="preserve">　　建立联动机制，提高监督效能。积极探索巡视巡察成果运用、信息共享、力量配置等方面联动的途径和方式，同向发力、形成合力。把握好总体设计与分级实施、整体谋划与因地制宜的关系，既有统一的规范和要求，又给下级巡视巡察留有创新的空间，不搞“一刀切”。各省区市和市县党委巡视巡察机构要结合实际积极探索，创造新鲜经验。中央巡视办要发挥好统筹作用，促进各层级巡视巡察有序承接、有效贯通，发挥上下联动监督网的整体作用、综合优势。</w:t>
      </w:r>
    </w:p>
    <w:p>
      <w:pPr>
        <w:ind w:left="0" w:right="0" w:firstLine="560"/>
        <w:spacing w:before="450" w:after="450" w:line="312" w:lineRule="auto"/>
      </w:pPr>
      <w:r>
        <w:rPr>
          <w:rFonts w:ascii="宋体" w:hAnsi="宋体" w:eastAsia="宋体" w:cs="宋体"/>
          <w:color w:val="000"/>
          <w:sz w:val="28"/>
          <w:szCs w:val="28"/>
        </w:rPr>
        <w:t xml:space="preserve">　　深化市县巡察，把全面从严治党责任落到基层。以建立上下联动监督网为契机，进一步推动巡察工作向基层拓展，加固底板、补齐短板、强化弱项，把利剑直插基层，延伸到乡镇、街道等基层党组织。认真落实市县党委建立巡察制度意见，结合基层特点探索“提级巡察”“交叉巡察”等方式，破解熟人社会监督难题。重点检查基层党组织贯彻落实党的十九大精神情况，检查党的领导是否坚强、党的组织是否健全、政治生活是否严肃，着力发现和推动解决群众身边的不正之风和腐败问题，促进全面从严治党在基层见到实效。</w:t>
      </w:r>
    </w:p>
    <w:p>
      <w:pPr>
        <w:ind w:left="0" w:right="0" w:firstLine="560"/>
        <w:spacing w:before="450" w:after="450" w:line="312" w:lineRule="auto"/>
      </w:pPr>
      <w:r>
        <w:rPr>
          <w:rFonts w:ascii="宋体" w:hAnsi="宋体" w:eastAsia="宋体" w:cs="宋体"/>
          <w:color w:val="000"/>
          <w:sz w:val="28"/>
          <w:szCs w:val="28"/>
        </w:rPr>
        <w:t xml:space="preserve">　　坚持党内监督无禁区高质量完成一届任期内巡视全覆盖任务</w:t>
      </w:r>
    </w:p>
    <w:p>
      <w:pPr>
        <w:ind w:left="0" w:right="0" w:firstLine="560"/>
        <w:spacing w:before="450" w:after="450" w:line="312" w:lineRule="auto"/>
      </w:pPr>
      <w:r>
        <w:rPr>
          <w:rFonts w:ascii="宋体" w:hAnsi="宋体" w:eastAsia="宋体" w:cs="宋体"/>
          <w:color w:val="000"/>
          <w:sz w:val="28"/>
          <w:szCs w:val="28"/>
        </w:rPr>
        <w:t xml:space="preserve">　　党的十九大把巡视全覆盖要求写入党章，彰显了党中央全面从严治党的坚定决心，体现了党内监督无禁区的鲜明立场。《规划》对全覆盖任务作出具体部署，要科学谋划、统筹安排、创新方式，坚决保质保量完成任务。</w:t>
      </w:r>
    </w:p>
    <w:p>
      <w:pPr>
        <w:ind w:left="0" w:right="0" w:firstLine="560"/>
        <w:spacing w:before="450" w:after="450" w:line="312" w:lineRule="auto"/>
      </w:pPr>
      <w:r>
        <w:rPr>
          <w:rFonts w:ascii="宋体" w:hAnsi="宋体" w:eastAsia="宋体" w:cs="宋体"/>
          <w:color w:val="000"/>
          <w:sz w:val="28"/>
          <w:szCs w:val="28"/>
        </w:rPr>
        <w:t xml:space="preserve">　　准确把握全覆盖要求。坚决贯彻落实党章和巡视工作条例要求，把实现一届任期内中央巡视、省区市党委巡视全覆盖目标作为全面从严治党的政治任务；推动中央有关部委和国家机关部门党组（党委）根据工作需要，积极开展巡视工作；指导督促市县党委建立巡察制度，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创新完善全覆盖路径。充分发挥不同巡视方式的优势，贯通起来、穿插使用，统筹安排常规巡视，深化专项巡视，强化“机动式”巡视，加大“回头看”力度。专项巡视要科学确定任务，着力推动解决突出共性问题，优先安排扶贫专项巡视，深入查找扶贫背后的责任问题、腐败问题和不正之风。“机动式”巡视要体现“小队伍、短平快、游动哨”优势，奔着问题去，发挥反腐“巡警”“尖兵”作用，推动解决影响全局的突出个性问题。“回头看”就是“再巡视”，要成为常态，既检查巡视整改情况，又发现新问题，巩固全覆盖成果。</w:t>
      </w:r>
    </w:p>
    <w:p>
      <w:pPr>
        <w:ind w:left="0" w:right="0" w:firstLine="560"/>
        <w:spacing w:before="450" w:after="450" w:line="312" w:lineRule="auto"/>
      </w:pPr>
      <w:r>
        <w:rPr>
          <w:rFonts w:ascii="宋体" w:hAnsi="宋体" w:eastAsia="宋体" w:cs="宋体"/>
          <w:color w:val="000"/>
          <w:sz w:val="28"/>
          <w:szCs w:val="28"/>
        </w:rPr>
        <w:t xml:space="preserve">　　切实增强全覆盖实效。坚持有形覆盖和有效覆盖相统一，坚决防止巡视工作表面化、形式化。巡视不能为了全覆盖而全覆盖，不能急功近利、心浮气躁，必须在“深、准、透、实”上下功夫，政治巡视要深，发现问题要准，分析问题要透，整改问题要实。要创新方式方法，综合运用听取专题汇报、个别谈话、受理信访、调阅资料、询问有关人员等，把情况搞全面、搞清楚。要做深做细基础工作，深入了解被巡视地区、部门和单位的历史沿革、文化特点、职能任务、机构编制，特别是领导班子成员成长经历、性格特点、群众反映等情况，提高掌握问题深度、精准度。要增强巡视针对性，注意巡视过的单位已经发现和指出过哪些问题、近期哪些问题群众反映强烈、哪些领导干部的问题反映比较集中等，做到有的放矢、切中要害、形成震慑。</w:t>
      </w:r>
    </w:p>
    <w:p>
      <w:pPr>
        <w:ind w:left="0" w:right="0" w:firstLine="560"/>
        <w:spacing w:before="450" w:after="450" w:line="312" w:lineRule="auto"/>
      </w:pPr>
      <w:r>
        <w:rPr>
          <w:rFonts w:ascii="宋体" w:hAnsi="宋体" w:eastAsia="宋体" w:cs="宋体"/>
          <w:color w:val="000"/>
          <w:sz w:val="28"/>
          <w:szCs w:val="28"/>
        </w:rPr>
        <w:t xml:space="preserve">　　强化整改落实和成果运用做好巡视“后半篇文章”</w:t>
      </w:r>
    </w:p>
    <w:p>
      <w:pPr>
        <w:ind w:left="0" w:right="0" w:firstLine="560"/>
        <w:spacing w:before="450" w:after="450" w:line="312" w:lineRule="auto"/>
      </w:pPr>
      <w:r>
        <w:rPr>
          <w:rFonts w:ascii="宋体" w:hAnsi="宋体" w:eastAsia="宋体" w:cs="宋体"/>
          <w:color w:val="000"/>
          <w:sz w:val="28"/>
          <w:szCs w:val="28"/>
        </w:rPr>
        <w:t xml:space="preserve">　　巡视发现问题是为了解决问题，发现问题不解决，比不巡视的效果还坏。十九届中央巡视要进一步明确责任、加强督查、强化问责，发挥巡视标本兼治战略作用。</w:t>
      </w:r>
    </w:p>
    <w:p>
      <w:pPr>
        <w:ind w:left="0" w:right="0" w:firstLine="560"/>
        <w:spacing w:before="450" w:after="450" w:line="312" w:lineRule="auto"/>
      </w:pPr>
      <w:r>
        <w:rPr>
          <w:rFonts w:ascii="宋体" w:hAnsi="宋体" w:eastAsia="宋体" w:cs="宋体"/>
          <w:color w:val="000"/>
          <w:sz w:val="28"/>
          <w:szCs w:val="28"/>
        </w:rPr>
        <w:t xml:space="preserve">　　强化整改责任。中央巡视反馈的意见体现的是党中央的要求。巡视整改是检验“四个意识”强不强的试金石，整改不落实，就是政治上不担当。要真正把责任压下去，督促党委（党组）切实担起整改主体责任，建立问题清单、责任清单、任务清单，明确整改措施和时限，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　　强化整改督查。纪检机关和组织部门要担负起监督责任，把督促巡视整改落实作为日常监督的重要内容，确保条条都整改、件件有着落。巡视组要加强对党的十八大以来巡视整改落实情况的督促了解，强化巡视“再监督”，看上届巡视发现的问题是否整改到位了、有没有报假账，看巡视移交的问题线索是否认真核查处置了，看群众反映强烈的领导干部是否依然有反映或者有新的反映。用好问责武器，对整改责任不落实、整改不力、敷衍整改的，督促有关部门严肃问责、公开曝光，以问责促整改，以整改促改革促发展。</w:t>
      </w:r>
    </w:p>
    <w:p>
      <w:pPr>
        <w:ind w:left="0" w:right="0" w:firstLine="560"/>
        <w:spacing w:before="450" w:after="450" w:line="312" w:lineRule="auto"/>
      </w:pPr>
      <w:r>
        <w:rPr>
          <w:rFonts w:ascii="宋体" w:hAnsi="宋体" w:eastAsia="宋体" w:cs="宋体"/>
          <w:color w:val="000"/>
          <w:sz w:val="28"/>
          <w:szCs w:val="28"/>
        </w:rPr>
        <w:t xml:space="preserve">　　强化成果运用。对巡视发现的问题和线索，按照干部管理权限和职责分工，及时移交处置。纪检机关对反映领导干部问题线索和“四风”问题，要优先研办，运用监督执纪“四种形态”分类处置。组织部门对选人用人突出问题要严肃处理，把巡视结果作为干部考核评价、选拔任用的重要依据；对那些不担当、不作为、不适宜担任现职的干部，该调整的调整，使能上能下成为常态。对普遍性、倾向性问题，要加强综合分析，形成专题报告，为全面深化改革提供问题导向参考，深化标本兼治。</w:t>
      </w:r>
    </w:p>
    <w:p>
      <w:pPr>
        <w:ind w:left="0" w:right="0" w:firstLine="560"/>
        <w:spacing w:before="450" w:after="450" w:line="312" w:lineRule="auto"/>
      </w:pPr>
      <w:r>
        <w:rPr>
          <w:rFonts w:ascii="宋体" w:hAnsi="宋体" w:eastAsia="宋体" w:cs="宋体"/>
          <w:color w:val="000"/>
          <w:sz w:val="28"/>
          <w:szCs w:val="28"/>
        </w:rPr>
        <w:t xml:space="preserve">　　坚持打铁必须自身硬从严从实加强队伍建设</w:t>
      </w:r>
    </w:p>
    <w:p>
      <w:pPr>
        <w:ind w:left="0" w:right="0" w:firstLine="560"/>
        <w:spacing w:before="450" w:after="450" w:line="312" w:lineRule="auto"/>
      </w:pPr>
      <w:r>
        <w:rPr>
          <w:rFonts w:ascii="宋体" w:hAnsi="宋体" w:eastAsia="宋体" w:cs="宋体"/>
          <w:color w:val="000"/>
          <w:sz w:val="28"/>
          <w:szCs w:val="28"/>
        </w:rPr>
        <w:t xml:space="preserve">　　中央巡视组代表党中央权威、体现党的威信。要按照“信念过硬、政治过硬、责任过硬、能力过硬、作风过硬”要求，打造让党放心、人民信赖的高素质专业化巡视队伍。加强政治建设，忠诚于党的信仰，忠诚于以习近平同志为核心的党中央，坚定理想信念宗旨，增强政治觉悟、政治定力，永葆共产党人政治本色。加强能力建设，深入学习习近平新时代中国特色社会主义思想，认真学习党章党规和宪法法律，了解掌握所监督领域专业知识，着力增强政治鉴别能力、谈话突破能力、明察暗访能力、组织协调能力、信访处置能力，练就敏锐、深透、能准确抓住问题要害的能力。牢固树立有重大问题应当发现而没有发现是失职、发现问题没有如实报告是渎职的观念，敢当“黑脸包公”。选好配强干部，把巡视岗位作为发现、培养、锻炼干部的重要平台，发挥巡视熔炉作用。坚持严管与厚爱相结合，强化监督管理，严肃查处以巡谋私、超越权限、跑风漏气等违规违纪行为，坚决防止“灯下黑”。巡视干部要严守纪律要求，发扬优良作风，带头落实中央八项规定精神，大兴调查研究之风，坚持实事求是，依规依纪开展巡视，以坚定的决心、顽强的斗志、无私无畏的担当，扎扎实实做好巡视工作，推动全面从严治党向纵深发展，努力向党和人民交上优异答卷。</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党员干部政治素质自查报告篇19</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党员干部政治素质自查报告篇20</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2025-04-27T09:00:46+08:00</dcterms:created>
  <dcterms:modified xsi:type="dcterms:W3CDTF">2025-04-27T09:00:46+08:00</dcterms:modified>
</cp:coreProperties>
</file>

<file path=docProps/custom.xml><?xml version="1.0" encoding="utf-8"?>
<Properties xmlns="http://schemas.openxmlformats.org/officeDocument/2006/custom-properties" xmlns:vt="http://schemas.openxmlformats.org/officeDocument/2006/docPropsVTypes"/>
</file>