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对照党章党规找差距专题会发言材料3篇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对照党章党规找差距是对自己的一种提升，通过主动检视自我、自觉修正错误，达到真正学习的目的。下面是本站为大家整理的对照党章党规找差距专题会发言材料3篇，供大家参考。　　对照党章党规找差距专题会发言材料1　　“不忘初心、牢记使命”主题教育活动要...</w:t>
      </w:r>
    </w:p>
    <w:p>
      <w:pPr>
        <w:ind w:left="0" w:right="0" w:firstLine="560"/>
        <w:spacing w:before="450" w:after="450" w:line="312" w:lineRule="auto"/>
      </w:pPr>
      <w:r>
        <w:rPr>
          <w:rFonts w:ascii="宋体" w:hAnsi="宋体" w:eastAsia="宋体" w:cs="宋体"/>
          <w:color w:val="000"/>
          <w:sz w:val="28"/>
          <w:szCs w:val="28"/>
        </w:rPr>
        <w:t xml:space="preserve">对照党章党规找差距是对自己的一种提升，通过主动检视自我、自觉修正错误，达到真正学习的目的。下面是本站为大家整理的对照党章党规找差距专题会发言材料3篇，供大家参考。[_TAG_h3]　　对照党章党规找差距专题会发言材料1</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对照党章党规找差距专题会发言材料2</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通知指出，对照党章党规找差距，是主题教育学习教育和检视问题的重要内容，是推动党员领导干部主动检视自我、自觉修正错误的重要措施，党员领导干部要在深入学习习近平总书记关于“不忘初心、牢记使命”重要论述的基础上，结合学习研讨，对照党章党规，重点对照党章、《关于新形势下党内政治生活的若干准则》《中国共产党纪律处分条例》，进行自我检查。对于基层党员干部来说，对照党规党章找差距有助于树牢服务群众的工作信念、理清繁杂事务中的工作思路、提升自身的工作能力。在对照中找差距，知差距而后奋起。</w:t>
      </w:r>
    </w:p>
    <w:p>
      <w:pPr>
        <w:ind w:left="0" w:right="0" w:firstLine="560"/>
        <w:spacing w:before="450" w:after="450" w:line="312" w:lineRule="auto"/>
      </w:pPr>
      <w:r>
        <w:rPr>
          <w:rFonts w:ascii="宋体" w:hAnsi="宋体" w:eastAsia="宋体" w:cs="宋体"/>
          <w:color w:val="000"/>
          <w:sz w:val="28"/>
          <w:szCs w:val="28"/>
        </w:rPr>
        <w:t xml:space="preserve">　　对照党章找差距，检视是否坚持党的宗旨性质，是否坚持党的群众路线，是否真正做到信念坚定、为民服务、勤政务实、敢于担当、清正廉洁。基层党员干部作为上级政府和群众之间的重要连接枢纽，各类工作细致繁杂，更是要坚守全心全意为人民服务的宗旨，坚持群众路线，踏实做好为群众服务的工作。</w:t>
      </w:r>
    </w:p>
    <w:p>
      <w:pPr>
        <w:ind w:left="0" w:right="0" w:firstLine="560"/>
        <w:spacing w:before="450" w:after="450" w:line="312" w:lineRule="auto"/>
      </w:pPr>
      <w:r>
        <w:rPr>
          <w:rFonts w:ascii="宋体" w:hAnsi="宋体" w:eastAsia="宋体" w:cs="宋体"/>
          <w:color w:val="000"/>
          <w:sz w:val="28"/>
          <w:szCs w:val="28"/>
        </w:rPr>
        <w:t xml:space="preserve">　　对照准则找差距，明确坚定立场信念、增强“四个意识”，坚决维护以习近平同志为核心的党中央权威和集中统一领导。基层党员干部的工作成效直接关系着广大人民群众的切身利益。这就要求各位基层党员干部基层勇于开展批评与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对照条例找差距，重点核查是否在重大原则问题上同党中央保持一致，是否存在滥用职权等问题，是否存在工作中不负责、不作为等行为。基层党员干部在基层的工作可谓千丝万缕，在工作过程中难免会遇到“四个危险”及各类形式主义的问题。这就要求基层党员干部在工作过程中要时常检视问题，及时整改工作中存在的形式主义、贪图享乐等问题，切实做好为人民服务。</w:t>
      </w:r>
    </w:p>
    <w:p>
      <w:pPr>
        <w:ind w:left="0" w:right="0" w:firstLine="560"/>
        <w:spacing w:before="450" w:after="450" w:line="312" w:lineRule="auto"/>
      </w:pPr>
      <w:r>
        <w:rPr>
          <w:rFonts w:ascii="宋体" w:hAnsi="宋体" w:eastAsia="宋体" w:cs="宋体"/>
          <w:color w:val="000"/>
          <w:sz w:val="28"/>
          <w:szCs w:val="28"/>
        </w:rPr>
        <w:t xml:space="preserve">　　最后，基层党员领导干部还要认真学习《中国共产党党内重要法规汇编》，逐句学习党章、准则、条例，认真对照寻找问题。将各类规章制度内化于心，外显于行，踏实工作，不忘初心、牢记使命，为中国人民的幸福与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对照党章党规找差距专题会发言材料3</w:t>
      </w:r>
    </w:p>
    <w:p>
      <w:pPr>
        <w:ind w:left="0" w:right="0" w:firstLine="560"/>
        <w:spacing w:before="450" w:after="450" w:line="312" w:lineRule="auto"/>
      </w:pPr>
      <w:r>
        <w:rPr>
          <w:rFonts w:ascii="宋体" w:hAnsi="宋体" w:eastAsia="宋体" w:cs="宋体"/>
          <w:color w:val="000"/>
          <w:sz w:val="28"/>
          <w:szCs w:val="28"/>
        </w:rPr>
        <w:t xml:space="preserve">　　党章是立党之本，是党员言行的规范。学习党章、对照党章找差距，严格按照党章党规办事，是共产党员保持先进性的前提条件和根本保证，尊重和维护党章是每名合格党员的必备条件，也是党员干部的基本素质。通过学习党章党规，全面把握党员权利、义务和发挥先锋模范作用的要求，牢记党员身份，铭记党员标准，自觉对照检查，克服缺点错误，认真履行义务，正确行使权利，时刻发挥党员先锋作用。</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党章党规的重要意义，牢固树立“四个意识”，坚定“四个自信”，坚决做到“两个维护”，在思想上政治上行动上同以习近平同志为核心的党中央保持高度一致。二要结合自身实际，按照主题教育要求，严格对照党章党规，对照初心使命，查摆自身不足，查找工作短板，深刻检视剖析，不断自我净化、自我完善、自我革新、自我提高。三要养成行动自觉，把遵守党章党规作为增强党性的日常要求，通过“三会一课”、集中学习、主题党日等形式学习党章党规，坚持边学边查边悟，切实落实好主题教育的各项要求。</w:t>
      </w:r>
    </w:p>
    <w:p>
      <w:pPr>
        <w:ind w:left="0" w:right="0" w:firstLine="560"/>
        <w:spacing w:before="450" w:after="450" w:line="312" w:lineRule="auto"/>
      </w:pPr>
      <w:r>
        <w:rPr>
          <w:rFonts w:ascii="宋体" w:hAnsi="宋体" w:eastAsia="宋体" w:cs="宋体"/>
          <w:color w:val="000"/>
          <w:sz w:val="28"/>
          <w:szCs w:val="28"/>
        </w:rPr>
        <w:t xml:space="preserve">　　对照党章党规找差距,党员干部要勇于把自己摆进去，看清自己的不足。是否严格落实廉洁自律准则，是否主动接受纪律约束和监督，是否做到慎言、慎行、慎独、慎微，是否守住做人、处事、用权、交友的底线。查找自己在履职尽责、勇于担当、干事创业上的差距，使自己时刻牢记职责使命，把初心使命进一步转变成埋头苦干和真抓实干的自觉行动，不忘初心、牢记使命才能真正入脑入心见行动，确保主题教育取得扎实成效，推动党的路线方针政策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2025-04-30T23:29:35+08:00</dcterms:created>
  <dcterms:modified xsi:type="dcterms:W3CDTF">2025-04-30T23:29:35+08:00</dcterms:modified>
</cp:coreProperties>
</file>

<file path=docProps/custom.xml><?xml version="1.0" encoding="utf-8"?>
<Properties xmlns="http://schemas.openxmlformats.org/officeDocument/2006/custom-properties" xmlns:vt="http://schemas.openxmlformats.org/officeDocument/2006/docPropsVTypes"/>
</file>