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民法典演讲稿锦集6篇</w:t>
      </w:r>
      <w:bookmarkEnd w:id="1"/>
    </w:p>
    <w:p>
      <w:pPr>
        <w:jc w:val="center"/>
        <w:spacing w:before="0" w:after="450"/>
      </w:pPr>
      <w:r>
        <w:rPr>
          <w:rFonts w:ascii="Arial" w:hAnsi="Arial" w:eastAsia="Arial" w:cs="Arial"/>
          <w:color w:val="999999"/>
          <w:sz w:val="20"/>
          <w:szCs w:val="20"/>
        </w:rPr>
        <w:t xml:space="preserve">来源：网络  作者：静谧旋律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民法典是指在采用成文法的国家中，用以规范平等主体之间私法关系的法典。以下是小编为大家收集的民法典演讲稿(锦集6篇)，仅供参考，欢迎大家阅读。　　《民法典》就如一块千锤百炼，无比坚固的“磐石”，铺就在“复兴号”列车带领人民驶向更加幸福的道路上...</w:t>
      </w:r>
    </w:p>
    <w:p>
      <w:pPr>
        <w:ind w:left="0" w:right="0" w:firstLine="560"/>
        <w:spacing w:before="450" w:after="450" w:line="312" w:lineRule="auto"/>
      </w:pPr>
      <w:r>
        <w:rPr>
          <w:rFonts w:ascii="宋体" w:hAnsi="宋体" w:eastAsia="宋体" w:cs="宋体"/>
          <w:color w:val="000"/>
          <w:sz w:val="28"/>
          <w:szCs w:val="28"/>
        </w:rPr>
        <w:t xml:space="preserve">民法典是指在采用成文法的国家中，用以规范平等主体之间私法关系的法典。以下是小编为大家收集的民法典演讲稿(锦集6篇)，仅供参考，欢迎大家阅读。</w:t>
      </w:r>
    </w:p>
    <w:p>
      <w:pPr>
        <w:ind w:left="0" w:right="0" w:firstLine="560"/>
        <w:spacing w:before="450" w:after="450" w:line="312" w:lineRule="auto"/>
      </w:pPr>
      <w:r>
        <w:rPr>
          <w:rFonts w:ascii="宋体" w:hAnsi="宋体" w:eastAsia="宋体" w:cs="宋体"/>
          <w:color w:val="000"/>
          <w:sz w:val="28"/>
          <w:szCs w:val="28"/>
        </w:rPr>
        <w:t xml:space="preserve">　　《民法典》就如一块千锤百炼，无比坚固的“磐石”，铺就在“复兴号”列车带领人民驶向更加幸福的道路上，即使在未来可能还要面对更多更大的风浪，但只要人民群众齐心协力、万众一心的这块“基石”在，就能让列车稳稳地全速前进。</w:t>
      </w:r>
    </w:p>
    <w:p>
      <w:pPr>
        <w:ind w:left="0" w:right="0" w:firstLine="560"/>
        <w:spacing w:before="450" w:after="450" w:line="312" w:lineRule="auto"/>
      </w:pPr>
      <w:r>
        <w:rPr>
          <w:rFonts w:ascii="宋体" w:hAnsi="宋体" w:eastAsia="宋体" w:cs="宋体"/>
          <w:color w:val="000"/>
          <w:sz w:val="28"/>
          <w:szCs w:val="28"/>
        </w:rPr>
        <w:t xml:space="preserve">　　民有所呼，法有所应。人民群众反映强烈的许多问题，民法典作出了明确回应，如：《民法典》中对各种“人肉搜索”、非法盗取他人信息的行为作出了明确规定，突出的特色规定有“离婚冷静期制度”、“继承人宽恕制度”、“自助行为制度”，确立了“自甘风险”规则，同时对遗体器官捐献、职场和校园性骚扰、非法从事与人类基因、人体胚胎有关的医学和科研活动严格规范。因此，《民法典》将在保障人民权益，增进民生福祉方面发挥越来越重要的作用。</w:t>
      </w:r>
    </w:p>
    <w:p>
      <w:pPr>
        <w:ind w:left="0" w:right="0" w:firstLine="560"/>
        <w:spacing w:before="450" w:after="450" w:line="312" w:lineRule="auto"/>
      </w:pPr>
      <w:r>
        <w:rPr>
          <w:rFonts w:ascii="宋体" w:hAnsi="宋体" w:eastAsia="宋体" w:cs="宋体"/>
          <w:color w:val="000"/>
          <w:sz w:val="28"/>
          <w:szCs w:val="28"/>
        </w:rPr>
        <w:t xml:space="preserve">　　时代的发展、社会的进步，人民生活越来越美好，涉及到的方方面面也越来越复杂，这部包罗万象的《民法典》就像一个无形的天网，全方位保护人民民事权利，每一条法律规定都凝聚社会生活规则的最大共识，让社会主义核心价值观通过法制建设更加深入人心。这部具有中国特色、体现时代精神、反映人民意愿的《民法典》即将精彩亮相。《民法典》的颁布实施，开启了我国公民权利保护的崭新时代，它充分体现了人民的需求，保障了人民的权益，用权利本位构建起整部法典的逻辑主线，必定能够更好的满足广大人民群众日益增长的美好生活的需要。《民法典》的颁布实施，必将成为中国特色社会主义法律体系这座“大厦”的重要支柱，必将为法治中国建设筑牢根基，为实现“两个一百年”的奋斗目标，提供坚实的法治保障。</w:t>
      </w:r>
    </w:p>
    <w:p>
      <w:pPr>
        <w:ind w:left="0" w:right="0" w:firstLine="560"/>
        <w:spacing w:before="450" w:after="450" w:line="312" w:lineRule="auto"/>
      </w:pPr>
      <w:r>
        <w:rPr>
          <w:rFonts w:ascii="宋体" w:hAnsi="宋体" w:eastAsia="宋体" w:cs="宋体"/>
          <w:color w:val="000"/>
          <w:sz w:val="28"/>
          <w:szCs w:val="28"/>
        </w:rPr>
        <w:t xml:space="preserve">　　《中华人民共和国民法典》经过2025年5月28日十三届全国人大三次会议表决通过，并于2025年1月1日起施行。该法典被称为社会生活百科全书，这是因为该法典是民事权利的宣言书和保障书。《民法典》实施后，现行的《婚姻法》《继承法》《收养法》《民法通则》、《物权法》、《担保法》《合同法》、《侵权责任法》《民法总则》将被替代。</w:t>
      </w:r>
    </w:p>
    <w:p>
      <w:pPr>
        <w:ind w:left="0" w:right="0" w:firstLine="560"/>
        <w:spacing w:before="450" w:after="450" w:line="312" w:lineRule="auto"/>
      </w:pPr>
      <w:r>
        <w:rPr>
          <w:rFonts w:ascii="宋体" w:hAnsi="宋体" w:eastAsia="宋体" w:cs="宋体"/>
          <w:color w:val="000"/>
          <w:sz w:val="28"/>
          <w:szCs w:val="28"/>
        </w:rPr>
        <w:t xml:space="preserve">　　1、民法是对人们真实生活中行为的规范，是日常生活中的基本法。民法即私法，是关于个人或私人的法。如隐私权和信息权，民法就是关于平等的民事主体公民或法人等的财产和人身关系方面的法律规范。</w:t>
      </w:r>
    </w:p>
    <w:p>
      <w:pPr>
        <w:ind w:left="0" w:right="0" w:firstLine="560"/>
        <w:spacing w:before="450" w:after="450" w:line="312" w:lineRule="auto"/>
      </w:pPr>
      <w:r>
        <w:rPr>
          <w:rFonts w:ascii="宋体" w:hAnsi="宋体" w:eastAsia="宋体" w:cs="宋体"/>
          <w:color w:val="000"/>
          <w:sz w:val="28"/>
          <w:szCs w:val="28"/>
        </w:rPr>
        <w:t xml:space="preserve">　　从市场经济的概念方面可以看出，民法具有私法的特征：民法是以“私”字为核心的私权经济，这个特点符合市场经济的基本特征;市场经济的基本主体是私人(指有独立利益和人格的一切主体)，其发展动力是私心;而且追求的目标也是私利。因此，可以说民法又是权利法和平等法。即对任何一个民事主体的合法权利都要平等地保护。</w:t>
      </w:r>
    </w:p>
    <w:p>
      <w:pPr>
        <w:ind w:left="0" w:right="0" w:firstLine="560"/>
        <w:spacing w:before="450" w:after="450" w:line="312" w:lineRule="auto"/>
      </w:pPr>
      <w:r>
        <w:rPr>
          <w:rFonts w:ascii="宋体" w:hAnsi="宋体" w:eastAsia="宋体" w:cs="宋体"/>
          <w:color w:val="000"/>
          <w:sz w:val="28"/>
          <w:szCs w:val="28"/>
        </w:rPr>
        <w:t xml:space="preserve">　　如果说宪法重在限制公权力，那么民法典就重在保护私权利，几乎所有的民事活动大到合同签订、公司设立，小到缴纳物业费、离婚，都能在民法典中找到依据。</w:t>
      </w:r>
    </w:p>
    <w:p>
      <w:pPr>
        <w:ind w:left="0" w:right="0" w:firstLine="560"/>
        <w:spacing w:before="450" w:after="450" w:line="312" w:lineRule="auto"/>
      </w:pPr>
      <w:r>
        <w:rPr>
          <w:rFonts w:ascii="宋体" w:hAnsi="宋体" w:eastAsia="宋体" w:cs="宋体"/>
          <w:color w:val="000"/>
          <w:sz w:val="28"/>
          <w:szCs w:val="28"/>
        </w:rPr>
        <w:t xml:space="preserve">　　2、民法通过强调人性，追求真、善、美，实现社会文明程度的提高。如被称为“帝王规则”的诚实信用原则，它要求民事活动要以依此原则行使权利和履行义务，否则，就在承担民事责任。</w:t>
      </w:r>
    </w:p>
    <w:p>
      <w:pPr>
        <w:ind w:left="0" w:right="0" w:firstLine="560"/>
        <w:spacing w:before="450" w:after="450" w:line="312" w:lineRule="auto"/>
      </w:pPr>
      <w:r>
        <w:rPr>
          <w:rFonts w:ascii="宋体" w:hAnsi="宋体" w:eastAsia="宋体" w:cs="宋体"/>
          <w:color w:val="000"/>
          <w:sz w:val="28"/>
          <w:szCs w:val="28"/>
        </w:rPr>
        <w:t xml:space="preserve">　　英国著名法学家梅因曾说：“一个民族，如果民法规范健全，说明它的文明程度高;如果刑法健全，说明它的社会文明程度低。”《民法典》的出台，表明了我国社会将进入一个文明进步的新时代。</w:t>
      </w:r>
    </w:p>
    <w:p>
      <w:pPr>
        <w:ind w:left="0" w:right="0" w:firstLine="560"/>
        <w:spacing w:before="450" w:after="450" w:line="312" w:lineRule="auto"/>
      </w:pPr>
      <w:r>
        <w:rPr>
          <w:rFonts w:ascii="宋体" w:hAnsi="宋体" w:eastAsia="宋体" w:cs="宋体"/>
          <w:color w:val="000"/>
          <w:sz w:val="28"/>
          <w:szCs w:val="28"/>
        </w:rPr>
        <w:t xml:space="preserve">　　3、《民法典》内容决定了民事权利和义务以及民事行为和责任问题，需要与民法意识、民法观念的培育和普及有关。</w:t>
      </w:r>
    </w:p>
    <w:p>
      <w:pPr>
        <w:ind w:left="0" w:right="0" w:firstLine="560"/>
        <w:spacing w:before="450" w:after="450" w:line="312" w:lineRule="auto"/>
      </w:pPr>
      <w:r>
        <w:rPr>
          <w:rFonts w:ascii="宋体" w:hAnsi="宋体" w:eastAsia="宋体" w:cs="宋体"/>
          <w:color w:val="000"/>
          <w:sz w:val="28"/>
          <w:szCs w:val="28"/>
        </w:rPr>
        <w:t xml:space="preserve">　　民法典是一部体现对生命健康、财产安全、交易便利、生活幸福、人格尊严等各方面权利平等保护的民法典，是一部具有鲜明中国特色、实践特色、时代特色的民法典。民法典中涉及的婚姻、继承和收养问题，涉及的财产方面的物权以及债权方面的合同问题以及侵权责任问题，都是基于民事法律关系的四要素而产生的权利义务关系。这就要求人们不仅要有权利意识，还要有义务意识;不仅要有行为的合法性意识，还要有责任意识。如果一个人没有民法观念，那么，他的人格观念、权利观念、利益观念、自由观念以及责任观念就不可能完善。如果一个政府没有民法观念，就可能不是代表人民利益的政府，更难说是一个法治的政府。</w:t>
      </w:r>
    </w:p>
    <w:p>
      <w:pPr>
        <w:ind w:left="0" w:right="0" w:firstLine="560"/>
        <w:spacing w:before="450" w:after="450" w:line="312" w:lineRule="auto"/>
      </w:pPr>
      <w:r>
        <w:rPr>
          <w:rFonts w:ascii="宋体" w:hAnsi="宋体" w:eastAsia="宋体" w:cs="宋体"/>
          <w:color w:val="000"/>
          <w:sz w:val="28"/>
          <w:szCs w:val="28"/>
        </w:rPr>
        <w:t xml:space="preserve">　　因此，民法意识的培养既是全民的自觉行为，也是政府责任。</w:t>
      </w:r>
    </w:p>
    <w:p>
      <w:pPr>
        <w:ind w:left="0" w:right="0" w:firstLine="560"/>
        <w:spacing w:before="450" w:after="450" w:line="312" w:lineRule="auto"/>
      </w:pPr>
      <w:r>
        <w:rPr>
          <w:rFonts w:ascii="宋体" w:hAnsi="宋体" w:eastAsia="宋体" w:cs="宋体"/>
          <w:color w:val="000"/>
          <w:sz w:val="28"/>
          <w:szCs w:val="28"/>
        </w:rPr>
        <w:t xml:space="preserve">　　4、民法典的贯彻实施是法治国家、法治政府、法治社会建设的重要内容。民法典是全面依法治国的重要制度载体，很多规定同有关国家机关的行政决策和行政行为直接关联，特别是涉及公民和法人的权利义务关系。因此，民法典的实施，会很好地体现国家治理体系和治理能力。</w:t>
      </w:r>
    </w:p>
    <w:p>
      <w:pPr>
        <w:ind w:left="0" w:right="0" w:firstLine="560"/>
        <w:spacing w:before="450" w:after="450" w:line="312" w:lineRule="auto"/>
      </w:pPr>
      <w:r>
        <w:rPr>
          <w:rFonts w:ascii="宋体" w:hAnsi="宋体" w:eastAsia="宋体" w:cs="宋体"/>
          <w:color w:val="000"/>
          <w:sz w:val="28"/>
          <w:szCs w:val="28"/>
        </w:rPr>
        <w:t xml:space="preserve">　　民法典实施水平和效果，是衡量各级党和国家机关履行为人民服务宗旨的重要尺度。中国社会已经进入快速发展的新时代，随着我国社会主要矛盾的变化，随着经济发展和国民财富的不断积累，随着信息化和大数据的时代的到来，人民群众在民主、法治、公平、正义安全、环境等方面的要求日益增强，希望对权利的保护更加充分，更加有效。</w:t>
      </w:r>
    </w:p>
    <w:p>
      <w:pPr>
        <w:ind w:left="0" w:right="0" w:firstLine="560"/>
        <w:spacing w:before="450" w:after="450" w:line="312" w:lineRule="auto"/>
      </w:pPr>
      <w:r>
        <w:rPr>
          <w:rFonts w:ascii="宋体" w:hAnsi="宋体" w:eastAsia="宋体" w:cs="宋体"/>
          <w:color w:val="000"/>
          <w:sz w:val="28"/>
          <w:szCs w:val="28"/>
        </w:rPr>
        <w:t xml:space="preserve">　　这就要求各级政府和行政机关以及司法工作人员，要了解民法典的规范，了解公民权利与义务和责任的要求。各级政府要以保证民法典有效实施为重点，推进法治政府建设，把民法典作为行政决策、行政管理、行政监督的重要标尺。</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大家好！我演讲的题目是：遵纪守法，健康成长。</w:t>
      </w:r>
    </w:p>
    <w:p>
      <w:pPr>
        <w:ind w:left="0" w:right="0" w:firstLine="560"/>
        <w:spacing w:before="450" w:after="450" w:line="312" w:lineRule="auto"/>
      </w:pPr>
      <w:r>
        <w:rPr>
          <w:rFonts w:ascii="宋体" w:hAnsi="宋体" w:eastAsia="宋体" w:cs="宋体"/>
          <w:color w:val="000"/>
          <w:sz w:val="28"/>
          <w:szCs w:val="28"/>
        </w:rPr>
        <w:t xml:space="preserve">　　当文明学生，做守法公民，接受健康的思想，并时刻以法律法规、规则规范为准绳，规范自己的言行，严格要求自己，使自己健康成长。这是我们学会做人的前提。我们应该懂得，法律和学校的各项规章制度虽然在某种程度上约束了我们的行为，可它最大限度地保护了我们的合法权益；我们更应懂得，遵纪守法是每个公民应尽的责任和义务。</w:t>
      </w:r>
    </w:p>
    <w:p>
      <w:pPr>
        <w:ind w:left="0" w:right="0" w:firstLine="560"/>
        <w:spacing w:before="450" w:after="450" w:line="312" w:lineRule="auto"/>
      </w:pPr>
      <w:r>
        <w:rPr>
          <w:rFonts w:ascii="宋体" w:hAnsi="宋体" w:eastAsia="宋体" w:cs="宋体"/>
          <w:color w:val="000"/>
          <w:sz w:val="28"/>
          <w:szCs w:val="28"/>
        </w:rPr>
        <w:t xml:space="preserve">　　只有学习法律知识，才能知道什么是合法，什么是违法，才能分辩是非，识别善恶；只有学法，才能树立法制观念，明确公民的权利与义务，才能依法办事，依法维护自身权益。</w:t>
      </w:r>
    </w:p>
    <w:p>
      <w:pPr>
        <w:ind w:left="0" w:right="0" w:firstLine="560"/>
        <w:spacing w:before="450" w:after="450" w:line="312" w:lineRule="auto"/>
      </w:pPr>
      <w:r>
        <w:rPr>
          <w:rFonts w:ascii="宋体" w:hAnsi="宋体" w:eastAsia="宋体" w:cs="宋体"/>
          <w:color w:val="000"/>
          <w:sz w:val="28"/>
          <w:szCs w:val="28"/>
        </w:rPr>
        <w:t xml:space="preserve">　　调查表明：学生中认为法律与我们的生活密切相关的不到一成。这不能不给我们深刻警示。当学生被敲诈、殴打，他们本应理直气壮地用法律手段保护自己的合法权益，伸张正义，可是，他们都不懂得法律知识，或忍气吞声，或采取极端措施报复，有时糊里糊涂走上犯罪道路。</w:t>
      </w:r>
    </w:p>
    <w:p>
      <w:pPr>
        <w:ind w:left="0" w:right="0" w:firstLine="560"/>
        <w:spacing w:before="450" w:after="450" w:line="312" w:lineRule="auto"/>
      </w:pPr>
      <w:r>
        <w:rPr>
          <w:rFonts w:ascii="宋体" w:hAnsi="宋体" w:eastAsia="宋体" w:cs="宋体"/>
          <w:color w:val="000"/>
          <w:sz w:val="28"/>
          <w:szCs w:val="28"/>
        </w:rPr>
        <w:t xml:space="preserve">　　我们要约束自己，遵守道德规范，养成良好的行为习惯，用校纪校规约束自己的行为，做到严格遵守。因为遵守纪律是遵守法律的最基础的环节。要履行的法律义务和责任，拥有的权利，自己应明确地知道，什么可以做，什么不可以做，要学会对自己的行为控制，增强法制意识。要树立自尊、自律、自强意识，增强辨别是非和自我保护能力。因小事不要激化矛盾，双方要退让一步，积极化解矛盾，双方应该冷静地处理，而不能说一些刺激性的话语、做一些挑逗性的动作而激化矛盾，更不应该大打出手，造成严重的违纪现象。</w:t>
      </w:r>
    </w:p>
    <w:p>
      <w:pPr>
        <w:ind w:left="0" w:right="0" w:firstLine="560"/>
        <w:spacing w:before="450" w:after="450" w:line="312" w:lineRule="auto"/>
      </w:pPr>
      <w:r>
        <w:rPr>
          <w:rFonts w:ascii="宋体" w:hAnsi="宋体" w:eastAsia="宋体" w:cs="宋体"/>
          <w:color w:val="000"/>
          <w:sz w:val="28"/>
          <w:szCs w:val="28"/>
        </w:rPr>
        <w:t xml:space="preserve">　　同学们：“勿以善小而不为，勿以恶小而为之。”任何丑恶的、不良的行为和习惯，我们都应坚决制止。让我们携起手来，认真学习、严格遵守各项法律、法规，自觉抵制各种不良现象，一起学法、知法、守法。用我们美好的心灵去净化身边的丑恶，用我们灵巧的双手共建人类的文明，共创和谐校园。</w:t>
      </w:r>
    </w:p>
    <w:p>
      <w:pPr>
        <w:ind w:left="0" w:right="0" w:firstLine="560"/>
        <w:spacing w:before="450" w:after="450" w:line="312" w:lineRule="auto"/>
      </w:pPr>
      <w:r>
        <w:rPr>
          <w:rFonts w:ascii="宋体" w:hAnsi="宋体" w:eastAsia="宋体" w:cs="宋体"/>
          <w:color w:val="000"/>
          <w:sz w:val="28"/>
          <w:szCs w:val="28"/>
        </w:rPr>
        <w:t xml:space="preserve">　　2025年5月28日，十三届全国人大三次会议表决通过了《中华人民共和国民法典》，中国民法典就此诞生。中国人民终于拥有了一部真正属于自己的民法典，终于实现了新中国几代人的夙愿。民法典中的“民”字代表着“人民至上”，我们不仅要细细体会和思考背后的含义，更要时时去领悟和践行其中的真谛。</w:t>
      </w:r>
    </w:p>
    <w:p>
      <w:pPr>
        <w:ind w:left="0" w:right="0" w:firstLine="560"/>
        <w:spacing w:before="450" w:after="450" w:line="312" w:lineRule="auto"/>
      </w:pPr>
      <w:r>
        <w:rPr>
          <w:rFonts w:ascii="宋体" w:hAnsi="宋体" w:eastAsia="宋体" w:cs="宋体"/>
          <w:color w:val="000"/>
          <w:sz w:val="28"/>
          <w:szCs w:val="28"/>
        </w:rPr>
        <w:t xml:space="preserve">　　人民利益至上，举法律武器维护人民利益。以人民为中心的发展思想不能只停留在口头上、止步于思想环节，而要体现在经济社会发展各环节。民法典增加了民事权利种类，确认和保障了民事权利，完善了权利保护和救济规则。加强对弱势群体的保护，回应了人民群众需求，切实维护了广大人民群众根本利益。党员干部要牢牢把握“人民至上”的价值取向，始终坚持人民主体地位。为了更好地维护人民权益，首先自身要学法和懂法，将法律学习及运用贯彻到工作始终。要自觉通过各种形式学习各方面的法律知识，强化法学理论素养，提高依法行政和依法办事的能力和水平，努力为人民群众办实事、谋利益，运用法律武器切实保护人民的权益不受到侵犯。</w:t>
      </w:r>
    </w:p>
    <w:p>
      <w:pPr>
        <w:ind w:left="0" w:right="0" w:firstLine="560"/>
        <w:spacing w:before="450" w:after="450" w:line="312" w:lineRule="auto"/>
      </w:pPr>
      <w:r>
        <w:rPr>
          <w:rFonts w:ascii="宋体" w:hAnsi="宋体" w:eastAsia="宋体" w:cs="宋体"/>
          <w:color w:val="000"/>
          <w:sz w:val="28"/>
          <w:szCs w:val="28"/>
        </w:rPr>
        <w:t xml:space="preserve">　　人民需求至上，建德治屏障增进人民福祉。公平正义是提升群众获得感满意度的前提。新时代下，人民在物质生活极大丰富后，必然对公平正义有更高层次需求。要顺应人民的需求，促进社会的公平正义，增进人民福祉。民法典确立了法人制度、代理制度、物权制度及合同制度等相关民事法律制度，为各类市场主体营造了公开公平公正的市场竞争环境，切实维护社会公平正义。党员干部要力让人民群众感受到公平正义，守护好社会公平正义。“打铁还需自身硬”，维护公平正义首先要从自身做起，要始终把公平正义作为一种品德修养、政治情操。坚持公道正派、公正无私，坚守“把权力关进制度的笼子里”的观念，坚持原则按规矩办事，自觉抵制人情风、关系网，戒行“潜规则”、“乱作为”，将公平正义贯穿于工作生活中的方方面面。</w:t>
      </w:r>
    </w:p>
    <w:p>
      <w:pPr>
        <w:ind w:left="0" w:right="0" w:firstLine="560"/>
        <w:spacing w:before="450" w:after="450" w:line="312" w:lineRule="auto"/>
      </w:pPr>
      <w:r>
        <w:rPr>
          <w:rFonts w:ascii="宋体" w:hAnsi="宋体" w:eastAsia="宋体" w:cs="宋体"/>
          <w:color w:val="000"/>
          <w:sz w:val="28"/>
          <w:szCs w:val="28"/>
        </w:rPr>
        <w:t xml:space="preserve">　　人民服务至上，树法治思维守护人民安康。人民服务至上，体现于为民办好一件实事，体现于为民服务的每一细节。民法典贯穿人民服务至上的立法原则，对人的生命权、身体权、健康权和隐私权等诸多方面作了相关规定，为人道主义救助从法律上加码，充分体现了法律对人民安康的守护。要牢固树立法治思维，坚守法律至上、权由法定、依法行权的思想，自觉运用法治思维为人民谋划、开展、推动、完成工作，严格按照法律规范为人民想问题、作决策、干事情、定政策，坚决杜绝发生“门难进，脸难看，事难办”的现象，真心真意做好人民的“服务员”。领导干部更要做好模范，深入群众，与群众打成一片，把人民群众的冷暖安危放在心上。带头捍卫法治，依法办事，坚决树立法律性，保证人民的幸福安康得到法律的有效保护。</w:t>
      </w:r>
    </w:p>
    <w:p>
      <w:pPr>
        <w:ind w:left="0" w:right="0" w:firstLine="560"/>
        <w:spacing w:before="450" w:after="450" w:line="312" w:lineRule="auto"/>
      </w:pPr>
      <w:r>
        <w:rPr>
          <w:rFonts w:ascii="宋体" w:hAnsi="宋体" w:eastAsia="宋体" w:cs="宋体"/>
          <w:color w:val="000"/>
          <w:sz w:val="28"/>
          <w:szCs w:val="28"/>
        </w:rPr>
        <w:t xml:space="preserve">　　作为调整平等主体之间的人身关系和财产关系的规范，民事法律与我们的生活息息相关。随着社会发展，一些特殊的民事行为中往往会牵扯到多部法律，因此在司法实践中或出现各部法律之间的适用重叠，或出现超出了单行民法调整的范围而造成管辖空白的情况，从而给立法、司法、普法、守法造成困扰。党的十八大以来，随着中国特色社会主义市场经济的不断发展和全面依法治国的深入实施，在社会各项基础都基本健全的前提下，迫切需要将民事行为规则系统化、体系化，同时切实解决民法内部的和谐问题，促进社会文明、和谐、稳定发展。因此《民法典》的诞生，可以说既是势在必行，也是水到渠成。</w:t>
      </w:r>
    </w:p>
    <w:p>
      <w:pPr>
        <w:ind w:left="0" w:right="0" w:firstLine="560"/>
        <w:spacing w:before="450" w:after="450" w:line="312" w:lineRule="auto"/>
      </w:pPr>
      <w:r>
        <w:rPr>
          <w:rFonts w:ascii="宋体" w:hAnsi="宋体" w:eastAsia="宋体" w:cs="宋体"/>
          <w:color w:val="000"/>
          <w:sz w:val="28"/>
          <w:szCs w:val="28"/>
        </w:rPr>
        <w:t xml:space="preserve">　　作为“社会生活百科全书”，《民法典》除了内容丰富、涉猎范围广，我们看到的更多的是从法条之后所体现出的深刻的立法指导思想。改革开放40年以来，中国特色社会主义已经进入新时代，我国社会主要矛盾已经转化为人民日益增长的美好生活需要和不平衡不充分的发展之间的矛盾。民法典的出台，就是为解决不平衡不充分发展提供更全面的法制保障，更体现了人民至上的思想。</w:t>
      </w:r>
    </w:p>
    <w:p>
      <w:pPr>
        <w:ind w:left="0" w:right="0" w:firstLine="560"/>
        <w:spacing w:before="450" w:after="450" w:line="312" w:lineRule="auto"/>
      </w:pPr>
      <w:r>
        <w:rPr>
          <w:rFonts w:ascii="宋体" w:hAnsi="宋体" w:eastAsia="宋体" w:cs="宋体"/>
          <w:color w:val="000"/>
          <w:sz w:val="28"/>
          <w:szCs w:val="28"/>
        </w:rPr>
        <w:t xml:space="preserve">　　“徒法不足以自行”。一部好的法律，不仅仅是看法条的科学性和周延性，更多的是看实际运行效果。良法善治，需要全社会的参与，以法律的视角审视社会活动，固守法律底线。新时代的中国，需要一部这样的《民法典》，让她渗透到日常生活的各个角落，给社会生活提供权利和义务的规范，用法治构筑稳稳的幸福。</w:t>
      </w:r>
    </w:p>
    <w:p>
      <w:pPr>
        <w:ind w:left="0" w:right="0" w:firstLine="560"/>
        <w:spacing w:before="450" w:after="450" w:line="312" w:lineRule="auto"/>
      </w:pPr>
      <w:r>
        <w:rPr>
          <w:rFonts w:ascii="宋体" w:hAnsi="宋体" w:eastAsia="宋体" w:cs="宋体"/>
          <w:color w:val="000"/>
          <w:sz w:val="28"/>
          <w:szCs w:val="28"/>
        </w:rPr>
        <w:t xml:space="preserve">　　学好会用民法典、懂法守法做表率</w:t>
      </w:r>
    </w:p>
    <w:p>
      <w:pPr>
        <w:ind w:left="0" w:right="0" w:firstLine="560"/>
        <w:spacing w:before="450" w:after="450" w:line="312" w:lineRule="auto"/>
      </w:pPr>
      <w:r>
        <w:rPr>
          <w:rFonts w:ascii="宋体" w:hAnsi="宋体" w:eastAsia="宋体" w:cs="宋体"/>
          <w:color w:val="000"/>
          <w:sz w:val="28"/>
          <w:szCs w:val="28"/>
        </w:rPr>
        <w:t xml:space="preserve">　　大家好，我是X号选手，我演讲的题目是《学好会用民法典、懂法守法做表率》。大家都知道，《中华人民共和国民法典》是我国第一部以“法典”命名的法律，这将对我国全面推进依法治国、维护人民权益、化解矛盾纠纷具有重要意义。</w:t>
      </w:r>
    </w:p>
    <w:p>
      <w:pPr>
        <w:ind w:left="0" w:right="0" w:firstLine="560"/>
        <w:spacing w:before="450" w:after="450" w:line="312" w:lineRule="auto"/>
      </w:pPr>
      <w:r>
        <w:rPr>
          <w:rFonts w:ascii="宋体" w:hAnsi="宋体" w:eastAsia="宋体" w:cs="宋体"/>
          <w:color w:val="000"/>
          <w:sz w:val="28"/>
          <w:szCs w:val="28"/>
        </w:rPr>
        <w:t xml:space="preserve">　　学好民法典，就要全面掌握民法典的基本内容，熟悉民法典为我们每一个人设定的权利义务。会用民法典，是真正把法律优势转化为自身力量的必要条件，是我们维护自身合法权益、维护社会交往秩序的根本保障。</w:t>
      </w:r>
    </w:p>
    <w:p>
      <w:pPr>
        <w:ind w:left="0" w:right="0" w:firstLine="560"/>
        <w:spacing w:before="450" w:after="450" w:line="312" w:lineRule="auto"/>
      </w:pPr>
      <w:r>
        <w:rPr>
          <w:rFonts w:ascii="宋体" w:hAnsi="宋体" w:eastAsia="宋体" w:cs="宋体"/>
          <w:color w:val="000"/>
          <w:sz w:val="28"/>
          <w:szCs w:val="28"/>
        </w:rPr>
        <w:t xml:space="preserve">　　做为我们小学生来说，民法典的实施与我们自身也是息息相关，不仅将8岁做为限制行为能力的划分界线，还有生命健康、财产安全、生活幸福、人格尊严等等各项规定，都与我们每个人的切身利益密切相关。</w:t>
      </w:r>
    </w:p>
    <w:p>
      <w:pPr>
        <w:ind w:left="0" w:right="0" w:firstLine="560"/>
        <w:spacing w:before="450" w:after="450" w:line="312" w:lineRule="auto"/>
      </w:pPr>
      <w:r>
        <w:rPr>
          <w:rFonts w:ascii="宋体" w:hAnsi="宋体" w:eastAsia="宋体" w:cs="宋体"/>
          <w:color w:val="000"/>
          <w:sz w:val="28"/>
          <w:szCs w:val="28"/>
        </w:rPr>
        <w:t xml:space="preserve">　　同学们，我们生长在实现中华民族伟大复兴的征途上，依法治国是社会主义法治核心，民法典是社会和谐稳定的保障，公平正义则是我们每个人应有的价值取向。学好会用民法典，是出于我们内心对法治社会的渴望，对公平正义的向往，对法律权威的敬仰。</w:t>
      </w:r>
    </w:p>
    <w:p>
      <w:pPr>
        <w:ind w:left="0" w:right="0" w:firstLine="560"/>
        <w:spacing w:before="450" w:after="450" w:line="312" w:lineRule="auto"/>
      </w:pPr>
      <w:r>
        <w:rPr>
          <w:rFonts w:ascii="宋体" w:hAnsi="宋体" w:eastAsia="宋体" w:cs="宋体"/>
          <w:color w:val="000"/>
          <w:sz w:val="28"/>
          <w:szCs w:val="28"/>
        </w:rPr>
        <w:t xml:space="preserve">　　让我们从自己做起，全面学习理解民法典，大力弘扬法治精神，做到懂法守法、遇事找法、解决问题用法，同时还要积极的向身边的亲人和朋友们积极普法，使遵法守法长在心中，体现在我们一言一行中，为实现中华民族伟大复兴贡献出我们的少年力量。</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2025-04-20T21:24:43+08:00</dcterms:created>
  <dcterms:modified xsi:type="dcterms:W3CDTF">2025-04-20T21:24:43+08:00</dcterms:modified>
</cp:coreProperties>
</file>

<file path=docProps/custom.xml><?xml version="1.0" encoding="utf-8"?>
<Properties xmlns="http://schemas.openxmlformats.org/officeDocument/2006/custom-properties" xmlns:vt="http://schemas.openxmlformats.org/officeDocument/2006/docPropsVTypes"/>
</file>